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1B" w:rsidRPr="00F23F89" w:rsidRDefault="00F10997" w:rsidP="00AC06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F89">
        <w:rPr>
          <w:rFonts w:ascii="Times New Roman" w:hAnsi="Times New Roman" w:cs="Times New Roman"/>
          <w:b/>
          <w:sz w:val="24"/>
          <w:szCs w:val="24"/>
          <w:u w:val="single"/>
        </w:rPr>
        <w:t>Assignment one: Essay</w:t>
      </w:r>
    </w:p>
    <w:p w:rsidR="00375E36" w:rsidRPr="00F23F89" w:rsidRDefault="00AC06BE" w:rsidP="00AC06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F89">
        <w:rPr>
          <w:rFonts w:ascii="Times New Roman" w:hAnsi="Times New Roman" w:cs="Times New Roman"/>
          <w:b/>
          <w:sz w:val="24"/>
          <w:szCs w:val="24"/>
          <w:u w:val="single"/>
        </w:rPr>
        <w:t xml:space="preserve">Essay Question: </w:t>
      </w:r>
      <w:r w:rsidR="00375E36" w:rsidRPr="00F23F89">
        <w:rPr>
          <w:rFonts w:ascii="Times New Roman" w:hAnsi="Times New Roman" w:cs="Times New Roman"/>
          <w:b/>
          <w:sz w:val="24"/>
          <w:szCs w:val="24"/>
          <w:u w:val="single"/>
        </w:rPr>
        <w:t>How is the general environment likely to impact New Zealand business</w:t>
      </w:r>
      <w:r w:rsidR="00BA3FA5" w:rsidRPr="00F23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5E36" w:rsidRPr="00F23F89">
        <w:rPr>
          <w:rFonts w:ascii="Times New Roman" w:hAnsi="Times New Roman" w:cs="Times New Roman"/>
          <w:b/>
          <w:sz w:val="24"/>
          <w:szCs w:val="24"/>
          <w:u w:val="single"/>
        </w:rPr>
        <w:t>in the next 10-15 years?</w:t>
      </w:r>
    </w:p>
    <w:p w:rsidR="00161C1B" w:rsidRPr="003C2EA4" w:rsidRDefault="003C2EA4" w:rsidP="002A4A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today’s age, it is imperative that an organisation adapts to the changes occurring within the general environment as a company’s survival and economic growth is dependent on it </w:t>
      </w:r>
      <w:r w:rsidRPr="0050315D">
        <w:rPr>
          <w:rFonts w:ascii="Times New Roman" w:hAnsi="Times New Roman" w:cs="Times New Roman"/>
          <w:sz w:val="24"/>
          <w:szCs w:val="24"/>
        </w:rPr>
        <w:t xml:space="preserve">(Robbins, </w:t>
      </w:r>
      <w:proofErr w:type="spellStart"/>
      <w:r w:rsidRPr="00274644">
        <w:rPr>
          <w:rFonts w:ascii="Times New Roman" w:hAnsi="Times New Roman" w:cs="Times New Roman"/>
          <w:sz w:val="24"/>
          <w:szCs w:val="24"/>
        </w:rPr>
        <w:t>DeCenzo</w:t>
      </w:r>
      <w:proofErr w:type="spellEnd"/>
      <w:r w:rsidRPr="00274644">
        <w:rPr>
          <w:rFonts w:ascii="Times New Roman" w:hAnsi="Times New Roman" w:cs="Times New Roman"/>
          <w:sz w:val="24"/>
          <w:szCs w:val="24"/>
        </w:rPr>
        <w:t>, Coulter &amp; Woods, 2013)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0EB">
        <w:rPr>
          <w:rFonts w:ascii="Times New Roman" w:hAnsi="Times New Roman" w:cs="Times New Roman"/>
          <w:sz w:val="24"/>
          <w:szCs w:val="24"/>
        </w:rPr>
        <w:t xml:space="preserve"> T</w:t>
      </w:r>
      <w:r w:rsidR="00F208C1">
        <w:rPr>
          <w:rFonts w:ascii="Times New Roman" w:hAnsi="Times New Roman" w:cs="Times New Roman"/>
          <w:sz w:val="24"/>
          <w:szCs w:val="24"/>
        </w:rPr>
        <w:t>he external environment</w:t>
      </w:r>
      <w:r w:rsidR="0019284B">
        <w:rPr>
          <w:rFonts w:ascii="Times New Roman" w:hAnsi="Times New Roman" w:cs="Times New Roman"/>
          <w:sz w:val="24"/>
          <w:szCs w:val="24"/>
        </w:rPr>
        <w:t xml:space="preserve"> encompasses </w:t>
      </w:r>
      <w:r w:rsidR="00F208C1">
        <w:rPr>
          <w:rFonts w:ascii="Times New Roman" w:hAnsi="Times New Roman" w:cs="Times New Roman"/>
          <w:sz w:val="24"/>
          <w:szCs w:val="24"/>
        </w:rPr>
        <w:t xml:space="preserve">two components, </w:t>
      </w:r>
      <w:r w:rsidR="0019284B">
        <w:rPr>
          <w:rFonts w:ascii="Times New Roman" w:hAnsi="Times New Roman" w:cs="Times New Roman"/>
          <w:sz w:val="24"/>
          <w:szCs w:val="24"/>
        </w:rPr>
        <w:t>the</w:t>
      </w:r>
      <w:r w:rsidR="00D31C4C">
        <w:rPr>
          <w:rFonts w:ascii="Times New Roman" w:hAnsi="Times New Roman" w:cs="Times New Roman"/>
          <w:sz w:val="24"/>
          <w:szCs w:val="24"/>
        </w:rPr>
        <w:t xml:space="preserve"> </w:t>
      </w:r>
      <w:r w:rsidR="00A91432">
        <w:rPr>
          <w:rFonts w:ascii="Times New Roman" w:hAnsi="Times New Roman" w:cs="Times New Roman"/>
          <w:sz w:val="24"/>
          <w:szCs w:val="24"/>
        </w:rPr>
        <w:t>general and specifi</w:t>
      </w:r>
      <w:r w:rsidR="00F208C1">
        <w:rPr>
          <w:rFonts w:ascii="Times New Roman" w:hAnsi="Times New Roman" w:cs="Times New Roman"/>
          <w:sz w:val="24"/>
          <w:szCs w:val="24"/>
        </w:rPr>
        <w:t xml:space="preserve">c environment, </w:t>
      </w:r>
      <w:r w:rsidR="0097204F">
        <w:rPr>
          <w:rFonts w:ascii="Times New Roman" w:hAnsi="Times New Roman" w:cs="Times New Roman"/>
          <w:sz w:val="24"/>
          <w:szCs w:val="24"/>
        </w:rPr>
        <w:t xml:space="preserve">both of </w:t>
      </w:r>
      <w:r w:rsidR="00F208C1">
        <w:rPr>
          <w:rFonts w:ascii="Times New Roman" w:hAnsi="Times New Roman" w:cs="Times New Roman"/>
          <w:sz w:val="24"/>
          <w:szCs w:val="24"/>
        </w:rPr>
        <w:t xml:space="preserve">which </w:t>
      </w:r>
      <w:r w:rsidR="00A641A5">
        <w:rPr>
          <w:rFonts w:ascii="Times New Roman" w:hAnsi="Times New Roman" w:cs="Times New Roman"/>
          <w:sz w:val="24"/>
          <w:szCs w:val="24"/>
        </w:rPr>
        <w:t xml:space="preserve">can have </w:t>
      </w:r>
      <w:r>
        <w:rPr>
          <w:rFonts w:ascii="Times New Roman" w:hAnsi="Times New Roman" w:cs="Times New Roman"/>
          <w:sz w:val="24"/>
          <w:szCs w:val="24"/>
        </w:rPr>
        <w:t>a substantial influence</w:t>
      </w:r>
      <w:r w:rsidR="00A641A5">
        <w:rPr>
          <w:rFonts w:ascii="Times New Roman" w:hAnsi="Times New Roman" w:cs="Times New Roman"/>
          <w:sz w:val="24"/>
          <w:szCs w:val="24"/>
        </w:rPr>
        <w:t xml:space="preserve"> </w:t>
      </w:r>
      <w:r w:rsidR="00A91432">
        <w:rPr>
          <w:rFonts w:ascii="Times New Roman" w:hAnsi="Times New Roman" w:cs="Times New Roman"/>
          <w:sz w:val="24"/>
          <w:szCs w:val="24"/>
        </w:rPr>
        <w:t>on the day-to-day business activities</w:t>
      </w:r>
      <w:r w:rsidR="00A641A5">
        <w:rPr>
          <w:rFonts w:ascii="Times New Roman" w:hAnsi="Times New Roman" w:cs="Times New Roman"/>
          <w:sz w:val="24"/>
          <w:szCs w:val="24"/>
        </w:rPr>
        <w:t xml:space="preserve"> </w:t>
      </w:r>
      <w:r w:rsidR="004610EB">
        <w:rPr>
          <w:rFonts w:ascii="Times New Roman" w:hAnsi="Times New Roman" w:cs="Times New Roman"/>
          <w:sz w:val="24"/>
          <w:szCs w:val="24"/>
        </w:rPr>
        <w:t>(Robbins et</w:t>
      </w:r>
      <w:r w:rsidR="0019284B">
        <w:rPr>
          <w:rFonts w:ascii="Times New Roman" w:hAnsi="Times New Roman" w:cs="Times New Roman"/>
          <w:sz w:val="24"/>
          <w:szCs w:val="24"/>
        </w:rPr>
        <w:t xml:space="preserve"> </w:t>
      </w:r>
      <w:r w:rsidR="004610EB">
        <w:rPr>
          <w:rFonts w:ascii="Times New Roman" w:hAnsi="Times New Roman" w:cs="Times New Roman"/>
          <w:sz w:val="24"/>
          <w:szCs w:val="24"/>
        </w:rPr>
        <w:t>al.</w:t>
      </w:r>
      <w:r w:rsidR="00274644" w:rsidRPr="00274644">
        <w:rPr>
          <w:rFonts w:ascii="Times New Roman" w:hAnsi="Times New Roman" w:cs="Times New Roman"/>
          <w:sz w:val="24"/>
          <w:szCs w:val="24"/>
        </w:rPr>
        <w:t>, 2013)</w:t>
      </w:r>
      <w:r w:rsidR="0050315D">
        <w:rPr>
          <w:rFonts w:ascii="Times New Roman" w:hAnsi="Times New Roman" w:cs="Times New Roman"/>
          <w:sz w:val="24"/>
          <w:szCs w:val="24"/>
        </w:rPr>
        <w:t>.</w:t>
      </w:r>
      <w:r w:rsidR="00274644" w:rsidRPr="00274644">
        <w:rPr>
          <w:rFonts w:ascii="Times New Roman" w:hAnsi="Times New Roman" w:cs="Times New Roman"/>
          <w:sz w:val="24"/>
          <w:szCs w:val="24"/>
        </w:rPr>
        <w:t xml:space="preserve"> </w:t>
      </w:r>
      <w:r w:rsidR="004E25B6" w:rsidRPr="00274644">
        <w:rPr>
          <w:rFonts w:ascii="Times New Roman" w:hAnsi="Times New Roman" w:cs="Times New Roman"/>
          <w:sz w:val="24"/>
          <w:szCs w:val="24"/>
        </w:rPr>
        <w:t xml:space="preserve">The </w:t>
      </w:r>
      <w:r w:rsidR="00FE2F9E" w:rsidRPr="00274644">
        <w:rPr>
          <w:rFonts w:ascii="Times New Roman" w:hAnsi="Times New Roman" w:cs="Times New Roman"/>
          <w:sz w:val="24"/>
          <w:szCs w:val="24"/>
        </w:rPr>
        <w:t>general environment</w:t>
      </w:r>
      <w:r w:rsidR="004E25B6" w:rsidRPr="00274644">
        <w:rPr>
          <w:rFonts w:ascii="Times New Roman" w:hAnsi="Times New Roman" w:cs="Times New Roman"/>
          <w:sz w:val="24"/>
          <w:szCs w:val="24"/>
        </w:rPr>
        <w:t xml:space="preserve"> is </w:t>
      </w:r>
      <w:r w:rsidR="00F55AD2" w:rsidRPr="00274644">
        <w:rPr>
          <w:rFonts w:ascii="Times New Roman" w:hAnsi="Times New Roman" w:cs="Times New Roman"/>
          <w:sz w:val="24"/>
          <w:szCs w:val="24"/>
        </w:rPr>
        <w:t>composed</w:t>
      </w:r>
      <w:r w:rsidR="00DA1DFA" w:rsidRPr="00274644">
        <w:rPr>
          <w:rFonts w:ascii="Times New Roman" w:hAnsi="Times New Roman" w:cs="Times New Roman"/>
          <w:sz w:val="24"/>
          <w:szCs w:val="24"/>
        </w:rPr>
        <w:t xml:space="preserve"> of five </w:t>
      </w:r>
      <w:r w:rsidR="001C2539" w:rsidRPr="00274644">
        <w:rPr>
          <w:rFonts w:ascii="Times New Roman" w:hAnsi="Times New Roman" w:cs="Times New Roman"/>
          <w:sz w:val="24"/>
          <w:szCs w:val="24"/>
        </w:rPr>
        <w:t xml:space="preserve">influential </w:t>
      </w:r>
      <w:r w:rsidR="00F55AD2" w:rsidRPr="00274644">
        <w:rPr>
          <w:rFonts w:ascii="Times New Roman" w:hAnsi="Times New Roman" w:cs="Times New Roman"/>
          <w:sz w:val="24"/>
          <w:szCs w:val="24"/>
        </w:rPr>
        <w:t>element</w:t>
      </w:r>
      <w:r w:rsidR="001C2539" w:rsidRPr="00274644">
        <w:rPr>
          <w:rFonts w:ascii="Times New Roman" w:hAnsi="Times New Roman" w:cs="Times New Roman"/>
          <w:sz w:val="24"/>
          <w:szCs w:val="24"/>
        </w:rPr>
        <w:t>s</w:t>
      </w:r>
      <w:r w:rsidR="00DA1DFA" w:rsidRPr="00274644">
        <w:rPr>
          <w:rFonts w:ascii="Times New Roman" w:hAnsi="Times New Roman" w:cs="Times New Roman"/>
          <w:sz w:val="24"/>
          <w:szCs w:val="24"/>
        </w:rPr>
        <w:t xml:space="preserve"> including</w:t>
      </w:r>
      <w:r w:rsidR="00F55AD2" w:rsidRPr="00274644">
        <w:rPr>
          <w:rFonts w:ascii="Times New Roman" w:hAnsi="Times New Roman" w:cs="Times New Roman"/>
          <w:sz w:val="24"/>
          <w:szCs w:val="24"/>
        </w:rPr>
        <w:t>,</w:t>
      </w:r>
      <w:r w:rsidR="00DA1DFA" w:rsidRPr="00274644">
        <w:rPr>
          <w:rFonts w:ascii="Times New Roman" w:hAnsi="Times New Roman" w:cs="Times New Roman"/>
          <w:sz w:val="24"/>
          <w:szCs w:val="24"/>
        </w:rPr>
        <w:t xml:space="preserve"> economic, technological, political/</w:t>
      </w:r>
      <w:r w:rsidR="00110D0F" w:rsidRPr="00274644">
        <w:rPr>
          <w:rFonts w:ascii="Times New Roman" w:hAnsi="Times New Roman" w:cs="Times New Roman"/>
          <w:sz w:val="24"/>
          <w:szCs w:val="24"/>
        </w:rPr>
        <w:t xml:space="preserve">legal, </w:t>
      </w:r>
      <w:r w:rsidR="00BE179B" w:rsidRPr="00274644">
        <w:rPr>
          <w:rFonts w:ascii="Times New Roman" w:hAnsi="Times New Roman" w:cs="Times New Roman"/>
          <w:sz w:val="24"/>
          <w:szCs w:val="24"/>
        </w:rPr>
        <w:t>global</w:t>
      </w:r>
      <w:r w:rsidR="00110D0F" w:rsidRPr="00274644">
        <w:rPr>
          <w:rFonts w:ascii="Times New Roman" w:hAnsi="Times New Roman" w:cs="Times New Roman"/>
          <w:sz w:val="24"/>
          <w:szCs w:val="24"/>
        </w:rPr>
        <w:t xml:space="preserve"> and</w:t>
      </w:r>
      <w:r w:rsidR="00BE179B" w:rsidRPr="00274644">
        <w:rPr>
          <w:rFonts w:ascii="Times New Roman" w:hAnsi="Times New Roman" w:cs="Times New Roman"/>
          <w:sz w:val="24"/>
          <w:szCs w:val="24"/>
        </w:rPr>
        <w:t xml:space="preserve"> sociocultural</w:t>
      </w:r>
      <w:r w:rsidR="000A209F">
        <w:rPr>
          <w:rFonts w:ascii="Times New Roman" w:hAnsi="Times New Roman" w:cs="Times New Roman"/>
          <w:sz w:val="24"/>
          <w:szCs w:val="24"/>
        </w:rPr>
        <w:t xml:space="preserve"> </w:t>
      </w:r>
      <w:r w:rsidR="00E14920">
        <w:rPr>
          <w:rFonts w:ascii="Times New Roman" w:hAnsi="Times New Roman" w:cs="Times New Roman"/>
          <w:sz w:val="24"/>
          <w:szCs w:val="24"/>
        </w:rPr>
        <w:t>(Robbins et al.</w:t>
      </w:r>
      <w:r w:rsidR="0083167A">
        <w:rPr>
          <w:rFonts w:ascii="Times New Roman" w:hAnsi="Times New Roman" w:cs="Times New Roman"/>
          <w:sz w:val="24"/>
          <w:szCs w:val="24"/>
        </w:rPr>
        <w:t>,</w:t>
      </w:r>
      <w:r w:rsidR="00E14920">
        <w:rPr>
          <w:rFonts w:ascii="Times New Roman" w:hAnsi="Times New Roman" w:cs="Times New Roman"/>
          <w:sz w:val="24"/>
          <w:szCs w:val="24"/>
        </w:rPr>
        <w:t xml:space="preserve"> 2013</w:t>
      </w:r>
      <w:r w:rsidR="00FC5502">
        <w:rPr>
          <w:rFonts w:ascii="Times New Roman" w:hAnsi="Times New Roman" w:cs="Times New Roman"/>
          <w:sz w:val="24"/>
          <w:szCs w:val="24"/>
        </w:rPr>
        <w:t xml:space="preserve">). </w:t>
      </w:r>
      <w:r w:rsidR="00CC098D" w:rsidRPr="00274644">
        <w:rPr>
          <w:rFonts w:ascii="Times New Roman" w:hAnsi="Times New Roman" w:cs="Times New Roman"/>
          <w:sz w:val="24"/>
          <w:szCs w:val="24"/>
        </w:rPr>
        <w:t xml:space="preserve">This </w:t>
      </w:r>
      <w:r w:rsidR="00CB544E" w:rsidRPr="00274644">
        <w:rPr>
          <w:rFonts w:ascii="Times New Roman" w:hAnsi="Times New Roman" w:cs="Times New Roman"/>
          <w:sz w:val="24"/>
          <w:szCs w:val="24"/>
        </w:rPr>
        <w:t>essay</w:t>
      </w:r>
      <w:r w:rsidR="00CC098D" w:rsidRPr="00274644">
        <w:rPr>
          <w:rFonts w:ascii="Times New Roman" w:hAnsi="Times New Roman" w:cs="Times New Roman"/>
          <w:sz w:val="24"/>
          <w:szCs w:val="24"/>
        </w:rPr>
        <w:t xml:space="preserve"> examines a</w:t>
      </w:r>
      <w:r w:rsidR="001221D6">
        <w:rPr>
          <w:rFonts w:ascii="Times New Roman" w:hAnsi="Times New Roman" w:cs="Times New Roman"/>
          <w:sz w:val="24"/>
          <w:szCs w:val="24"/>
        </w:rPr>
        <w:t>nd evaluates, how</w:t>
      </w:r>
      <w:r w:rsidR="00324CFD">
        <w:rPr>
          <w:rFonts w:ascii="Times New Roman" w:hAnsi="Times New Roman" w:cs="Times New Roman"/>
          <w:sz w:val="24"/>
          <w:szCs w:val="24"/>
        </w:rPr>
        <w:t xml:space="preserve"> three factors of the general environment are likely to impact Fairfax Media in the next te</w:t>
      </w:r>
      <w:r w:rsidR="006A0108">
        <w:rPr>
          <w:rFonts w:ascii="Times New Roman" w:hAnsi="Times New Roman" w:cs="Times New Roman"/>
          <w:sz w:val="24"/>
          <w:szCs w:val="24"/>
        </w:rPr>
        <w:t>n to fifteen years. Firstly, I will discuss how</w:t>
      </w:r>
      <w:r w:rsidR="001221D6">
        <w:rPr>
          <w:rFonts w:ascii="Times New Roman" w:hAnsi="Times New Roman" w:cs="Times New Roman"/>
          <w:sz w:val="24"/>
          <w:szCs w:val="24"/>
        </w:rPr>
        <w:t xml:space="preserve"> sociocultu</w:t>
      </w:r>
      <w:r w:rsidR="000A209F">
        <w:rPr>
          <w:rFonts w:ascii="Times New Roman" w:hAnsi="Times New Roman" w:cs="Times New Roman"/>
          <w:sz w:val="24"/>
          <w:szCs w:val="24"/>
        </w:rPr>
        <w:t>ral factors s</w:t>
      </w:r>
      <w:r w:rsidR="003463E2">
        <w:rPr>
          <w:rFonts w:ascii="Times New Roman" w:hAnsi="Times New Roman" w:cs="Times New Roman"/>
          <w:sz w:val="24"/>
          <w:szCs w:val="24"/>
        </w:rPr>
        <w:t xml:space="preserve">uch as, diversity can affect Fairfax Media and what positive steps they can take to respond to any adverse effects it can have on the organisation. </w:t>
      </w:r>
      <w:r w:rsidR="007F3278">
        <w:rPr>
          <w:rFonts w:ascii="Times New Roman" w:hAnsi="Times New Roman" w:cs="Times New Roman"/>
          <w:sz w:val="24"/>
          <w:szCs w:val="24"/>
        </w:rPr>
        <w:t>Secondly, h</w:t>
      </w:r>
      <w:r w:rsidR="003463E2">
        <w:rPr>
          <w:rFonts w:ascii="Times New Roman" w:hAnsi="Times New Roman" w:cs="Times New Roman"/>
          <w:sz w:val="24"/>
          <w:szCs w:val="24"/>
        </w:rPr>
        <w:t>ow Fairfax Media will respond to dwindling newspaper sales, due to the evolution of the internet and lastly, what measures Fairfax will implement to deal with the possibl</w:t>
      </w:r>
      <w:r w:rsidR="00D843D8">
        <w:rPr>
          <w:rFonts w:ascii="Times New Roman" w:hAnsi="Times New Roman" w:cs="Times New Roman"/>
          <w:sz w:val="24"/>
          <w:szCs w:val="24"/>
        </w:rPr>
        <w:t>e effects of inflation in the future.</w:t>
      </w:r>
    </w:p>
    <w:p w:rsidR="00661A19" w:rsidRPr="00760FDA" w:rsidRDefault="003B3318" w:rsidP="002A4A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3B7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sociocultural</w:t>
      </w:r>
      <w:r w:rsidR="00D47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aspect of the general environment is likely to </w:t>
      </w:r>
      <w:r w:rsidR="00120BB2">
        <w:rPr>
          <w:rFonts w:ascii="Times New Roman" w:hAnsi="Times New Roman" w:cs="Times New Roman"/>
          <w:sz w:val="24"/>
          <w:szCs w:val="24"/>
        </w:rPr>
        <w:t>have a strong</w:t>
      </w:r>
      <w:r>
        <w:rPr>
          <w:rFonts w:ascii="Times New Roman" w:hAnsi="Times New Roman" w:cs="Times New Roman"/>
          <w:sz w:val="24"/>
          <w:szCs w:val="24"/>
        </w:rPr>
        <w:t xml:space="preserve"> effect on Fairfax Media </w:t>
      </w:r>
      <w:r w:rsidR="003519A4">
        <w:rPr>
          <w:rFonts w:ascii="Times New Roman" w:hAnsi="Times New Roman" w:cs="Times New Roman"/>
          <w:sz w:val="24"/>
          <w:szCs w:val="24"/>
        </w:rPr>
        <w:t xml:space="preserve">Limited in the next </w:t>
      </w:r>
      <w:r w:rsidR="00C22058">
        <w:rPr>
          <w:rFonts w:ascii="Times New Roman" w:hAnsi="Times New Roman" w:cs="Times New Roman"/>
          <w:sz w:val="24"/>
          <w:szCs w:val="24"/>
        </w:rPr>
        <w:t>ten to fifteen</w:t>
      </w:r>
      <w:r w:rsidR="006B4185">
        <w:rPr>
          <w:rFonts w:ascii="Times New Roman" w:hAnsi="Times New Roman" w:cs="Times New Roman"/>
          <w:sz w:val="24"/>
          <w:szCs w:val="24"/>
        </w:rPr>
        <w:t xml:space="preserve"> years. </w:t>
      </w:r>
      <w:r w:rsidR="007545C3" w:rsidRPr="003256F5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="00EF0478" w:rsidRPr="003256F5">
        <w:rPr>
          <w:rFonts w:ascii="Times New Roman" w:hAnsi="Times New Roman" w:cs="Times New Roman"/>
          <w:sz w:val="24"/>
          <w:szCs w:val="24"/>
        </w:rPr>
        <w:t xml:space="preserve">ethnic </w:t>
      </w:r>
      <w:r w:rsidR="00193264" w:rsidRPr="003256F5">
        <w:rPr>
          <w:rFonts w:ascii="Times New Roman" w:hAnsi="Times New Roman" w:cs="Times New Roman"/>
          <w:sz w:val="24"/>
          <w:szCs w:val="24"/>
        </w:rPr>
        <w:t xml:space="preserve">and racial </w:t>
      </w:r>
      <w:r w:rsidR="00EF0478" w:rsidRPr="003256F5">
        <w:rPr>
          <w:rFonts w:ascii="Times New Roman" w:hAnsi="Times New Roman" w:cs="Times New Roman"/>
          <w:sz w:val="24"/>
          <w:szCs w:val="24"/>
        </w:rPr>
        <w:t xml:space="preserve">diversity is </w:t>
      </w:r>
      <w:r w:rsidR="007545C3" w:rsidRPr="003256F5">
        <w:rPr>
          <w:rFonts w:ascii="Times New Roman" w:hAnsi="Times New Roman" w:cs="Times New Roman"/>
          <w:sz w:val="24"/>
          <w:szCs w:val="24"/>
        </w:rPr>
        <w:t xml:space="preserve">likely to impact this organisation. </w:t>
      </w:r>
      <w:r w:rsidR="000472AD" w:rsidRPr="003256F5">
        <w:rPr>
          <w:rFonts w:ascii="Times New Roman" w:hAnsi="Times New Roman" w:cs="Times New Roman"/>
          <w:sz w:val="24"/>
          <w:szCs w:val="24"/>
        </w:rPr>
        <w:t>For instance,</w:t>
      </w:r>
      <w:r w:rsidR="008639CB" w:rsidRPr="003256F5">
        <w:rPr>
          <w:rFonts w:ascii="Times New Roman" w:hAnsi="Times New Roman" w:cs="Times New Roman"/>
          <w:sz w:val="24"/>
          <w:szCs w:val="24"/>
        </w:rPr>
        <w:t xml:space="preserve"> </w:t>
      </w:r>
      <w:r w:rsidR="00E00639" w:rsidRPr="003256F5">
        <w:rPr>
          <w:rFonts w:ascii="Times New Roman" w:hAnsi="Times New Roman" w:cs="Times New Roman"/>
          <w:sz w:val="24"/>
          <w:szCs w:val="24"/>
        </w:rPr>
        <w:t xml:space="preserve">Statistics </w:t>
      </w:r>
      <w:r w:rsidR="00120BB2" w:rsidRPr="003256F5">
        <w:rPr>
          <w:rFonts w:ascii="Times New Roman" w:hAnsi="Times New Roman" w:cs="Times New Roman"/>
          <w:sz w:val="24"/>
          <w:szCs w:val="24"/>
        </w:rPr>
        <w:t>New Zealand (2010</w:t>
      </w:r>
      <w:r w:rsidR="00E00639" w:rsidRPr="003256F5">
        <w:rPr>
          <w:rFonts w:ascii="Times New Roman" w:hAnsi="Times New Roman" w:cs="Times New Roman"/>
          <w:sz w:val="24"/>
          <w:szCs w:val="24"/>
        </w:rPr>
        <w:t xml:space="preserve">) has forecasted that by 2026 the New Zealand’s European population will grow by 0.4 percent each year, Asian population by 3.4 percent, Maori </w:t>
      </w:r>
      <w:r w:rsidR="00120BB2" w:rsidRPr="003256F5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E00639" w:rsidRPr="003256F5">
        <w:rPr>
          <w:rFonts w:ascii="Times New Roman" w:hAnsi="Times New Roman" w:cs="Times New Roman"/>
          <w:sz w:val="24"/>
          <w:szCs w:val="24"/>
        </w:rPr>
        <w:t>by 1.3 percent</w:t>
      </w:r>
      <w:r w:rsidR="00E60A35" w:rsidRPr="003256F5">
        <w:rPr>
          <w:rFonts w:ascii="Times New Roman" w:hAnsi="Times New Roman" w:cs="Times New Roman"/>
          <w:sz w:val="24"/>
          <w:szCs w:val="24"/>
        </w:rPr>
        <w:t>,</w:t>
      </w:r>
      <w:r w:rsidR="00E00639" w:rsidRPr="003256F5">
        <w:rPr>
          <w:rFonts w:ascii="Times New Roman" w:hAnsi="Times New Roman" w:cs="Times New Roman"/>
          <w:sz w:val="24"/>
          <w:szCs w:val="24"/>
        </w:rPr>
        <w:t xml:space="preserve"> and Pac</w:t>
      </w:r>
      <w:r w:rsidR="00120BB2" w:rsidRPr="003256F5">
        <w:rPr>
          <w:rFonts w:ascii="Times New Roman" w:hAnsi="Times New Roman" w:cs="Times New Roman"/>
          <w:sz w:val="24"/>
          <w:szCs w:val="24"/>
        </w:rPr>
        <w:t>ific population by 2.4 percent.</w:t>
      </w:r>
      <w:r w:rsidR="000472AD" w:rsidRPr="003256F5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="000472AD" w:rsidRPr="003256F5">
        <w:rPr>
          <w:rFonts w:ascii="Times New Roman" w:hAnsi="Times New Roman" w:cs="Times New Roman"/>
          <w:sz w:val="24"/>
          <w:szCs w:val="24"/>
        </w:rPr>
        <w:t>Houkamau</w:t>
      </w:r>
      <w:proofErr w:type="spellEnd"/>
      <w:r w:rsidR="000472AD" w:rsidRPr="003256F5">
        <w:rPr>
          <w:rFonts w:ascii="Times New Roman" w:hAnsi="Times New Roman" w:cs="Times New Roman"/>
          <w:sz w:val="24"/>
          <w:szCs w:val="24"/>
        </w:rPr>
        <w:t xml:space="preserve"> and Boxall (2015), migration trends have accelerated in New Zealand, which has substantially changed the New Zealand population, and has </w:t>
      </w:r>
      <w:r w:rsidR="0091375F" w:rsidRPr="003256F5">
        <w:rPr>
          <w:rFonts w:ascii="Times New Roman" w:hAnsi="Times New Roman" w:cs="Times New Roman"/>
          <w:sz w:val="24"/>
          <w:szCs w:val="24"/>
        </w:rPr>
        <w:t>formed</w:t>
      </w:r>
      <w:r w:rsidR="0048094F" w:rsidRPr="003256F5">
        <w:rPr>
          <w:rFonts w:ascii="Times New Roman" w:hAnsi="Times New Roman" w:cs="Times New Roman"/>
          <w:sz w:val="24"/>
          <w:szCs w:val="24"/>
        </w:rPr>
        <w:t xml:space="preserve"> a more</w:t>
      </w:r>
      <w:r w:rsidR="000472AD" w:rsidRPr="003256F5">
        <w:rPr>
          <w:rFonts w:ascii="Times New Roman" w:hAnsi="Times New Roman" w:cs="Times New Roman"/>
          <w:sz w:val="24"/>
          <w:szCs w:val="24"/>
        </w:rPr>
        <w:t xml:space="preserve"> ethnic</w:t>
      </w:r>
      <w:r w:rsidR="001B2FD7" w:rsidRPr="003256F5">
        <w:rPr>
          <w:rFonts w:ascii="Times New Roman" w:hAnsi="Times New Roman" w:cs="Times New Roman"/>
          <w:sz w:val="24"/>
          <w:szCs w:val="24"/>
        </w:rPr>
        <w:t xml:space="preserve"> and racially</w:t>
      </w:r>
      <w:r w:rsidR="000472AD" w:rsidRPr="003256F5">
        <w:rPr>
          <w:rFonts w:ascii="Times New Roman" w:hAnsi="Times New Roman" w:cs="Times New Roman"/>
          <w:sz w:val="24"/>
          <w:szCs w:val="24"/>
        </w:rPr>
        <w:t xml:space="preserve"> diverse workforce.</w:t>
      </w:r>
      <w:r w:rsidR="001A1C86" w:rsidRPr="00325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C86" w:rsidRPr="003256F5">
        <w:rPr>
          <w:rFonts w:ascii="Times New Roman" w:hAnsi="Times New Roman" w:cs="Times New Roman"/>
          <w:sz w:val="24"/>
          <w:szCs w:val="24"/>
        </w:rPr>
        <w:t>Growing migration trends, can also</w:t>
      </w:r>
      <w:r w:rsidR="00AA08C1">
        <w:rPr>
          <w:rFonts w:ascii="Times New Roman" w:hAnsi="Times New Roman" w:cs="Times New Roman"/>
          <w:sz w:val="24"/>
          <w:szCs w:val="24"/>
        </w:rPr>
        <w:t xml:space="preserve"> potentially</w:t>
      </w:r>
      <w:r w:rsidR="001A1C86" w:rsidRPr="003256F5">
        <w:rPr>
          <w:rFonts w:ascii="Times New Roman" w:hAnsi="Times New Roman" w:cs="Times New Roman"/>
          <w:sz w:val="24"/>
          <w:szCs w:val="24"/>
        </w:rPr>
        <w:t xml:space="preserve"> lead to </w:t>
      </w:r>
      <w:r w:rsidR="00BF2848" w:rsidRPr="003256F5">
        <w:rPr>
          <w:rFonts w:ascii="Times New Roman" w:hAnsi="Times New Roman" w:cs="Times New Roman"/>
          <w:sz w:val="24"/>
          <w:szCs w:val="24"/>
        </w:rPr>
        <w:t>negative ethnic and racial stereotyping</w:t>
      </w:r>
      <w:r w:rsidR="00DA77C9" w:rsidRPr="003256F5">
        <w:rPr>
          <w:rFonts w:ascii="Times New Roman" w:hAnsi="Times New Roman" w:cs="Times New Roman"/>
          <w:sz w:val="24"/>
          <w:szCs w:val="24"/>
        </w:rPr>
        <w:t xml:space="preserve"> </w:t>
      </w:r>
      <w:r w:rsidR="00141F23" w:rsidRPr="003256F5">
        <w:rPr>
          <w:rFonts w:ascii="Times New Roman" w:hAnsi="Times New Roman" w:cs="Times New Roman"/>
          <w:sz w:val="24"/>
          <w:szCs w:val="24"/>
        </w:rPr>
        <w:t xml:space="preserve">within Fairfax Media </w:t>
      </w:r>
      <w:r w:rsidR="00AA3EED" w:rsidRPr="003256F5">
        <w:rPr>
          <w:rFonts w:ascii="Times New Roman" w:hAnsi="Times New Roman" w:cs="Times New Roman"/>
          <w:sz w:val="24"/>
          <w:szCs w:val="24"/>
        </w:rPr>
        <w:t>and</w:t>
      </w:r>
      <w:r w:rsidR="006111AB">
        <w:rPr>
          <w:rFonts w:ascii="Times New Roman" w:hAnsi="Times New Roman" w:cs="Times New Roman"/>
          <w:sz w:val="24"/>
          <w:szCs w:val="24"/>
        </w:rPr>
        <w:t>,</w:t>
      </w:r>
      <w:r w:rsidR="00F23A0C" w:rsidRPr="003256F5">
        <w:rPr>
          <w:rFonts w:ascii="Times New Roman" w:hAnsi="Times New Roman" w:cs="Times New Roman"/>
          <w:sz w:val="24"/>
          <w:szCs w:val="24"/>
        </w:rPr>
        <w:t xml:space="preserve"> in turn</w:t>
      </w:r>
      <w:r w:rsidR="006111AB">
        <w:rPr>
          <w:rFonts w:ascii="Times New Roman" w:hAnsi="Times New Roman" w:cs="Times New Roman"/>
          <w:sz w:val="24"/>
          <w:szCs w:val="24"/>
        </w:rPr>
        <w:t>,</w:t>
      </w:r>
      <w:r w:rsidR="00F23A0C" w:rsidRPr="003256F5">
        <w:rPr>
          <w:rFonts w:ascii="Times New Roman" w:hAnsi="Times New Roman" w:cs="Times New Roman"/>
          <w:sz w:val="24"/>
          <w:szCs w:val="24"/>
        </w:rPr>
        <w:t xml:space="preserve"> can contribute to a number of consequences including, </w:t>
      </w:r>
      <w:r w:rsidR="00DA77C9" w:rsidRPr="003256F5">
        <w:rPr>
          <w:rFonts w:ascii="Times New Roman" w:hAnsi="Times New Roman" w:cs="Times New Roman"/>
          <w:sz w:val="24"/>
          <w:szCs w:val="24"/>
        </w:rPr>
        <w:t xml:space="preserve">diminished productivity, high turnover of staff, </w:t>
      </w:r>
      <w:r w:rsidR="00C8334F" w:rsidRPr="003256F5">
        <w:rPr>
          <w:rFonts w:ascii="Times New Roman" w:hAnsi="Times New Roman" w:cs="Times New Roman"/>
          <w:sz w:val="24"/>
          <w:szCs w:val="24"/>
        </w:rPr>
        <w:t>lack of morale</w:t>
      </w:r>
      <w:r w:rsidR="00C06995">
        <w:rPr>
          <w:rFonts w:ascii="Times New Roman" w:hAnsi="Times New Roman" w:cs="Times New Roman"/>
          <w:sz w:val="24"/>
          <w:szCs w:val="24"/>
        </w:rPr>
        <w:t>,</w:t>
      </w:r>
      <w:r w:rsidR="00C8334F" w:rsidRPr="003256F5">
        <w:rPr>
          <w:rFonts w:ascii="Times New Roman" w:hAnsi="Times New Roman" w:cs="Times New Roman"/>
          <w:sz w:val="24"/>
          <w:szCs w:val="24"/>
        </w:rPr>
        <w:t xml:space="preserve"> and absenteeism</w:t>
      </w:r>
      <w:r w:rsidR="00B97044" w:rsidRPr="003256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7044" w:rsidRPr="003256F5">
        <w:rPr>
          <w:rFonts w:ascii="Times New Roman" w:hAnsi="Times New Roman" w:cs="Times New Roman"/>
          <w:sz w:val="24"/>
          <w:szCs w:val="24"/>
        </w:rPr>
        <w:t>Cocchiara</w:t>
      </w:r>
      <w:proofErr w:type="spellEnd"/>
      <w:r w:rsidR="00B97044" w:rsidRPr="003256F5">
        <w:rPr>
          <w:rFonts w:ascii="Times New Roman" w:hAnsi="Times New Roman" w:cs="Times New Roman"/>
          <w:sz w:val="24"/>
          <w:szCs w:val="24"/>
        </w:rPr>
        <w:t xml:space="preserve"> &amp; Quick, 2004).</w:t>
      </w:r>
      <w:r w:rsidR="00DF1311">
        <w:rPr>
          <w:rFonts w:ascii="Times New Roman" w:hAnsi="Times New Roman" w:cs="Times New Roman"/>
          <w:sz w:val="24"/>
          <w:szCs w:val="24"/>
        </w:rPr>
        <w:t xml:space="preserve"> Research by </w:t>
      </w:r>
      <w:proofErr w:type="spellStart"/>
      <w:r w:rsidR="00DF1311">
        <w:rPr>
          <w:rFonts w:ascii="Times New Roman" w:hAnsi="Times New Roman" w:cs="Times New Roman"/>
          <w:sz w:val="24"/>
          <w:szCs w:val="24"/>
        </w:rPr>
        <w:t>Houkamau</w:t>
      </w:r>
      <w:proofErr w:type="spellEnd"/>
      <w:r w:rsidR="00DF1311">
        <w:rPr>
          <w:rFonts w:ascii="Times New Roman" w:hAnsi="Times New Roman" w:cs="Times New Roman"/>
          <w:sz w:val="24"/>
          <w:szCs w:val="24"/>
        </w:rPr>
        <w:t xml:space="preserve"> and Boxall (2015), also found that </w:t>
      </w:r>
      <w:r w:rsidR="00C06995">
        <w:rPr>
          <w:rFonts w:ascii="Times New Roman" w:hAnsi="Times New Roman" w:cs="Times New Roman"/>
          <w:sz w:val="24"/>
          <w:szCs w:val="24"/>
        </w:rPr>
        <w:t xml:space="preserve">workplace environments that accommodate ethnic differences are important when it comes to employee engagement. </w:t>
      </w:r>
      <w:r w:rsidR="008E7D18" w:rsidRPr="003256F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83DA7" w:rsidRPr="003256F5">
        <w:rPr>
          <w:rFonts w:ascii="Times New Roman" w:hAnsi="Times New Roman" w:cs="Times New Roman"/>
          <w:sz w:val="24"/>
          <w:szCs w:val="24"/>
        </w:rPr>
        <w:t>it is essenti</w:t>
      </w:r>
      <w:r w:rsidR="00FC214B">
        <w:rPr>
          <w:rFonts w:ascii="Times New Roman" w:hAnsi="Times New Roman" w:cs="Times New Roman"/>
          <w:sz w:val="24"/>
          <w:szCs w:val="24"/>
        </w:rPr>
        <w:t>al that Fairfax Media implement</w:t>
      </w:r>
      <w:r w:rsidR="00FA3F26">
        <w:rPr>
          <w:rFonts w:ascii="Times New Roman" w:hAnsi="Times New Roman" w:cs="Times New Roman"/>
          <w:sz w:val="24"/>
          <w:szCs w:val="24"/>
        </w:rPr>
        <w:t xml:space="preserve"> </w:t>
      </w:r>
      <w:r w:rsidR="00DB3065">
        <w:rPr>
          <w:rFonts w:ascii="Times New Roman" w:hAnsi="Times New Roman" w:cs="Times New Roman"/>
          <w:sz w:val="24"/>
          <w:szCs w:val="24"/>
        </w:rPr>
        <w:t>workplace</w:t>
      </w:r>
      <w:r w:rsidR="00883DA7" w:rsidRPr="003256F5">
        <w:rPr>
          <w:rFonts w:ascii="Times New Roman" w:hAnsi="Times New Roman" w:cs="Times New Roman"/>
          <w:sz w:val="24"/>
          <w:szCs w:val="24"/>
        </w:rPr>
        <w:t xml:space="preserve"> strategies to manage diversit</w:t>
      </w:r>
      <w:r w:rsidR="00354BD6" w:rsidRPr="003256F5">
        <w:rPr>
          <w:rFonts w:ascii="Times New Roman" w:hAnsi="Times New Roman" w:cs="Times New Roman"/>
          <w:sz w:val="24"/>
          <w:szCs w:val="24"/>
        </w:rPr>
        <w:t xml:space="preserve">y amongst their employees to improve </w:t>
      </w:r>
      <w:r w:rsidR="00354BD6" w:rsidRPr="00760FDA">
        <w:rPr>
          <w:rFonts w:ascii="Times New Roman" w:hAnsi="Times New Roman" w:cs="Times New Roman"/>
          <w:sz w:val="24"/>
          <w:szCs w:val="24"/>
        </w:rPr>
        <w:t xml:space="preserve">productivity, </w:t>
      </w:r>
      <w:r w:rsidR="00460D8F">
        <w:rPr>
          <w:rFonts w:ascii="Times New Roman" w:hAnsi="Times New Roman" w:cs="Times New Roman"/>
          <w:sz w:val="24"/>
          <w:szCs w:val="24"/>
        </w:rPr>
        <w:t xml:space="preserve">equal opportunity, </w:t>
      </w:r>
      <w:r w:rsidR="00354BD6" w:rsidRPr="00760FDA">
        <w:rPr>
          <w:rFonts w:ascii="Times New Roman" w:hAnsi="Times New Roman" w:cs="Times New Roman"/>
          <w:sz w:val="24"/>
          <w:szCs w:val="24"/>
        </w:rPr>
        <w:t>business growth</w:t>
      </w:r>
      <w:r w:rsidR="001A283D" w:rsidRPr="00760FDA">
        <w:rPr>
          <w:rFonts w:ascii="Times New Roman" w:hAnsi="Times New Roman" w:cs="Times New Roman"/>
          <w:sz w:val="24"/>
          <w:szCs w:val="24"/>
        </w:rPr>
        <w:t>,</w:t>
      </w:r>
      <w:r w:rsidR="00354BD6" w:rsidRPr="00760FDA">
        <w:rPr>
          <w:rFonts w:ascii="Times New Roman" w:hAnsi="Times New Roman" w:cs="Times New Roman"/>
          <w:sz w:val="24"/>
          <w:szCs w:val="24"/>
        </w:rPr>
        <w:t xml:space="preserve"> and sustainable relationships</w:t>
      </w:r>
      <w:r w:rsidR="009C3D0B" w:rsidRPr="00760FDA">
        <w:rPr>
          <w:rFonts w:ascii="Times New Roman" w:hAnsi="Times New Roman" w:cs="Times New Roman"/>
          <w:sz w:val="24"/>
          <w:szCs w:val="24"/>
        </w:rPr>
        <w:t xml:space="preserve"> </w:t>
      </w:r>
      <w:r w:rsidR="004649D8" w:rsidRPr="00760FDA">
        <w:rPr>
          <w:rFonts w:ascii="Times New Roman" w:hAnsi="Times New Roman" w:cs="Times New Roman"/>
          <w:sz w:val="24"/>
          <w:szCs w:val="24"/>
        </w:rPr>
        <w:t>(Roberts, Cha &amp; Kim, 2014).</w:t>
      </w:r>
      <w:r w:rsidR="00CB4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2B2" w:rsidRDefault="00971D0A" w:rsidP="002A4A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0FDA">
        <w:rPr>
          <w:rFonts w:ascii="Times New Roman" w:hAnsi="Times New Roman" w:cs="Times New Roman"/>
          <w:sz w:val="24"/>
          <w:szCs w:val="24"/>
        </w:rPr>
        <w:t xml:space="preserve">Another influential aspect of </w:t>
      </w:r>
      <w:r w:rsidR="008E5ADE" w:rsidRPr="00760FDA">
        <w:rPr>
          <w:rFonts w:ascii="Times New Roman" w:hAnsi="Times New Roman" w:cs="Times New Roman"/>
          <w:sz w:val="24"/>
          <w:szCs w:val="24"/>
        </w:rPr>
        <w:t xml:space="preserve">the </w:t>
      </w:r>
      <w:r w:rsidRPr="00760FDA">
        <w:rPr>
          <w:rFonts w:ascii="Times New Roman" w:hAnsi="Times New Roman" w:cs="Times New Roman"/>
          <w:sz w:val="24"/>
          <w:szCs w:val="24"/>
        </w:rPr>
        <w:t xml:space="preserve">sociocultural </w:t>
      </w:r>
      <w:r w:rsidR="008E5ADE" w:rsidRPr="00760FDA">
        <w:rPr>
          <w:rFonts w:ascii="Times New Roman" w:hAnsi="Times New Roman" w:cs="Times New Roman"/>
          <w:sz w:val="24"/>
          <w:szCs w:val="24"/>
        </w:rPr>
        <w:t xml:space="preserve">dimension is gender. </w:t>
      </w:r>
      <w:r w:rsidR="007255F1" w:rsidRPr="00760FDA">
        <w:rPr>
          <w:rFonts w:ascii="Times New Roman" w:hAnsi="Times New Roman" w:cs="Times New Roman"/>
          <w:sz w:val="24"/>
          <w:szCs w:val="24"/>
        </w:rPr>
        <w:t xml:space="preserve">This element </w:t>
      </w:r>
      <w:r w:rsidR="00CC1290" w:rsidRPr="00760FDA">
        <w:rPr>
          <w:rFonts w:ascii="Times New Roman" w:hAnsi="Times New Roman" w:cs="Times New Roman"/>
          <w:sz w:val="24"/>
          <w:szCs w:val="24"/>
        </w:rPr>
        <w:t>is likely to impact Fairfa</w:t>
      </w:r>
      <w:r w:rsidR="004B03F4" w:rsidRPr="00760FDA">
        <w:rPr>
          <w:rFonts w:ascii="Times New Roman" w:hAnsi="Times New Roman" w:cs="Times New Roman"/>
          <w:sz w:val="24"/>
          <w:szCs w:val="24"/>
        </w:rPr>
        <w:t>x Media</w:t>
      </w:r>
      <w:r w:rsidR="005965C1">
        <w:rPr>
          <w:rFonts w:ascii="Times New Roman" w:hAnsi="Times New Roman" w:cs="Times New Roman"/>
          <w:sz w:val="24"/>
          <w:szCs w:val="24"/>
        </w:rPr>
        <w:t xml:space="preserve"> in the coming future </w:t>
      </w:r>
      <w:r w:rsidR="004B03F4" w:rsidRPr="00760FDA">
        <w:rPr>
          <w:rFonts w:ascii="Times New Roman" w:hAnsi="Times New Roman" w:cs="Times New Roman"/>
          <w:sz w:val="24"/>
          <w:szCs w:val="24"/>
        </w:rPr>
        <w:t xml:space="preserve">as more females </w:t>
      </w:r>
      <w:r w:rsidR="009768D8" w:rsidRPr="00760FDA">
        <w:rPr>
          <w:rFonts w:ascii="Times New Roman" w:hAnsi="Times New Roman" w:cs="Times New Roman"/>
          <w:sz w:val="24"/>
          <w:szCs w:val="24"/>
        </w:rPr>
        <w:t>enter into the labour market</w:t>
      </w:r>
      <w:r w:rsidR="00DB3065">
        <w:rPr>
          <w:rFonts w:ascii="Times New Roman" w:hAnsi="Times New Roman" w:cs="Times New Roman"/>
          <w:sz w:val="24"/>
          <w:szCs w:val="24"/>
        </w:rPr>
        <w:t>,</w:t>
      </w:r>
      <w:r w:rsidR="001D1E3E" w:rsidRPr="00760FDA">
        <w:rPr>
          <w:rFonts w:ascii="Times New Roman" w:hAnsi="Times New Roman" w:cs="Times New Roman"/>
          <w:sz w:val="24"/>
          <w:szCs w:val="24"/>
        </w:rPr>
        <w:t xml:space="preserve"> and</w:t>
      </w:r>
      <w:r w:rsidR="00F054F4" w:rsidRPr="00760FDA">
        <w:rPr>
          <w:rFonts w:ascii="Times New Roman" w:hAnsi="Times New Roman" w:cs="Times New Roman"/>
          <w:sz w:val="24"/>
          <w:szCs w:val="24"/>
        </w:rPr>
        <w:t xml:space="preserve"> how </w:t>
      </w:r>
      <w:r w:rsidR="00B02A23" w:rsidRPr="00760FDA">
        <w:rPr>
          <w:rFonts w:ascii="Times New Roman" w:hAnsi="Times New Roman" w:cs="Times New Roman"/>
          <w:sz w:val="24"/>
          <w:szCs w:val="24"/>
        </w:rPr>
        <w:t>society’s</w:t>
      </w:r>
      <w:r w:rsidR="00F054F4" w:rsidRPr="00760FDA">
        <w:rPr>
          <w:rFonts w:ascii="Times New Roman" w:hAnsi="Times New Roman" w:cs="Times New Roman"/>
          <w:sz w:val="24"/>
          <w:szCs w:val="24"/>
        </w:rPr>
        <w:t xml:space="preserve"> attitudes t</w:t>
      </w:r>
      <w:r w:rsidR="00035F43">
        <w:rPr>
          <w:rFonts w:ascii="Times New Roman" w:hAnsi="Times New Roman" w:cs="Times New Roman"/>
          <w:sz w:val="24"/>
          <w:szCs w:val="24"/>
        </w:rPr>
        <w:t>owards gender equality improve. Research by</w:t>
      </w:r>
      <w:r w:rsidR="001162B2" w:rsidRPr="00760FDA">
        <w:rPr>
          <w:rFonts w:ascii="Times New Roman" w:hAnsi="Times New Roman" w:cs="Times New Roman"/>
          <w:sz w:val="24"/>
          <w:szCs w:val="24"/>
        </w:rPr>
        <w:t xml:space="preserve"> Statistics New Zealand (2014)</w:t>
      </w:r>
      <w:r w:rsidR="00F13CA7">
        <w:rPr>
          <w:rFonts w:ascii="Times New Roman" w:hAnsi="Times New Roman" w:cs="Times New Roman"/>
          <w:sz w:val="24"/>
          <w:szCs w:val="24"/>
        </w:rPr>
        <w:t>,</w:t>
      </w:r>
      <w:r w:rsidR="001162B2" w:rsidRPr="00760FDA">
        <w:rPr>
          <w:rFonts w:ascii="Times New Roman" w:hAnsi="Times New Roman" w:cs="Times New Roman"/>
          <w:sz w:val="24"/>
          <w:szCs w:val="24"/>
        </w:rPr>
        <w:t xml:space="preserve"> di</w:t>
      </w:r>
      <w:r w:rsidR="006763F7" w:rsidRPr="00760FDA">
        <w:rPr>
          <w:rFonts w:ascii="Times New Roman" w:hAnsi="Times New Roman" w:cs="Times New Roman"/>
          <w:sz w:val="24"/>
          <w:szCs w:val="24"/>
        </w:rPr>
        <w:t>scovered from 1993 to 2013 female participation in the workforce progressively grew from 53.9 to 62.8 percent.</w:t>
      </w:r>
      <w:r w:rsidR="00B924DD" w:rsidRPr="00760FDA">
        <w:rPr>
          <w:rFonts w:ascii="Times New Roman" w:hAnsi="Times New Roman" w:cs="Times New Roman"/>
          <w:sz w:val="24"/>
          <w:szCs w:val="24"/>
        </w:rPr>
        <w:t xml:space="preserve"> </w:t>
      </w:r>
      <w:r w:rsidR="00CE4D27">
        <w:rPr>
          <w:rFonts w:ascii="Times New Roman" w:hAnsi="Times New Roman" w:cs="Times New Roman"/>
          <w:sz w:val="24"/>
          <w:szCs w:val="24"/>
        </w:rPr>
        <w:t>In addition</w:t>
      </w:r>
      <w:r w:rsidR="00B02A23" w:rsidRPr="00760FDA">
        <w:rPr>
          <w:rFonts w:ascii="Times New Roman" w:hAnsi="Times New Roman" w:cs="Times New Roman"/>
          <w:sz w:val="24"/>
          <w:szCs w:val="24"/>
        </w:rPr>
        <w:t xml:space="preserve">, the entry of women into the workforce leads to reform around gender equality, women are able to progress further in </w:t>
      </w:r>
      <w:r w:rsidR="00DE3CA7">
        <w:rPr>
          <w:rFonts w:ascii="Times New Roman" w:hAnsi="Times New Roman" w:cs="Times New Roman"/>
          <w:sz w:val="24"/>
          <w:szCs w:val="24"/>
        </w:rPr>
        <w:t xml:space="preserve">higher </w:t>
      </w:r>
      <w:r w:rsidR="00B02A23" w:rsidRPr="00760FDA">
        <w:rPr>
          <w:rFonts w:ascii="Times New Roman" w:hAnsi="Times New Roman" w:cs="Times New Roman"/>
          <w:sz w:val="24"/>
          <w:szCs w:val="24"/>
        </w:rPr>
        <w:t>education and their professions, and lastly this enables them to establish a voice in reaching gender equality (</w:t>
      </w:r>
      <w:proofErr w:type="spellStart"/>
      <w:r w:rsidR="00B02A23" w:rsidRPr="00760FDA">
        <w:rPr>
          <w:rFonts w:ascii="Times New Roman" w:hAnsi="Times New Roman" w:cs="Times New Roman"/>
          <w:sz w:val="24"/>
          <w:szCs w:val="24"/>
        </w:rPr>
        <w:t>Inglehart</w:t>
      </w:r>
      <w:proofErr w:type="spellEnd"/>
      <w:r w:rsidR="00B02A23" w:rsidRPr="00760FDA">
        <w:rPr>
          <w:rFonts w:ascii="Times New Roman" w:hAnsi="Times New Roman" w:cs="Times New Roman"/>
          <w:sz w:val="24"/>
          <w:szCs w:val="24"/>
        </w:rPr>
        <w:t xml:space="preserve"> &amp; Norris, 2003).</w:t>
      </w:r>
      <w:r w:rsidR="003E0D30" w:rsidRPr="00760FDA">
        <w:rPr>
          <w:rFonts w:ascii="Times New Roman" w:hAnsi="Times New Roman" w:cs="Times New Roman"/>
          <w:sz w:val="24"/>
          <w:szCs w:val="24"/>
        </w:rPr>
        <w:t xml:space="preserve"> </w:t>
      </w:r>
      <w:r w:rsidR="002E4364" w:rsidRPr="00760FDA">
        <w:rPr>
          <w:rFonts w:ascii="Times New Roman" w:hAnsi="Times New Roman" w:cs="Times New Roman"/>
          <w:sz w:val="24"/>
          <w:szCs w:val="24"/>
        </w:rPr>
        <w:t xml:space="preserve">Despite the strong reputation New Zealand has for gender equality, there are still gender gaps in female representation in high level jobs and pay </w:t>
      </w:r>
      <w:r w:rsidR="002E4364" w:rsidRPr="00760FDA">
        <w:rPr>
          <w:rFonts w:ascii="Times New Roman" w:hAnsi="Times New Roman" w:cs="Times New Roman"/>
          <w:sz w:val="24"/>
          <w:szCs w:val="24"/>
        </w:rPr>
        <w:lastRenderedPageBreak/>
        <w:t xml:space="preserve">discrepancies, which leads to women being </w:t>
      </w:r>
      <w:r w:rsidR="00DE3CA7">
        <w:rPr>
          <w:rFonts w:ascii="Times New Roman" w:hAnsi="Times New Roman" w:cs="Times New Roman"/>
          <w:sz w:val="24"/>
          <w:szCs w:val="24"/>
        </w:rPr>
        <w:t>disadvantaged</w:t>
      </w:r>
      <w:r w:rsidR="00DB3065">
        <w:rPr>
          <w:rFonts w:ascii="Times New Roman" w:hAnsi="Times New Roman" w:cs="Times New Roman"/>
          <w:sz w:val="24"/>
          <w:szCs w:val="24"/>
        </w:rPr>
        <w:t>,</w:t>
      </w:r>
      <w:r w:rsidR="00DE3CA7">
        <w:rPr>
          <w:rFonts w:ascii="Times New Roman" w:hAnsi="Times New Roman" w:cs="Times New Roman"/>
          <w:sz w:val="24"/>
          <w:szCs w:val="24"/>
        </w:rPr>
        <w:t xml:space="preserve"> and are less likely to advance their professions as far as men </w:t>
      </w:r>
      <w:r w:rsidR="002E4364" w:rsidRPr="00760F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4364" w:rsidRPr="00760FDA">
        <w:rPr>
          <w:rFonts w:ascii="Times New Roman" w:hAnsi="Times New Roman" w:cs="Times New Roman"/>
          <w:sz w:val="24"/>
          <w:szCs w:val="24"/>
        </w:rPr>
        <w:t>Houkamau</w:t>
      </w:r>
      <w:proofErr w:type="spellEnd"/>
      <w:r w:rsidR="002E4364" w:rsidRPr="00760FDA">
        <w:rPr>
          <w:rFonts w:ascii="Times New Roman" w:hAnsi="Times New Roman" w:cs="Times New Roman"/>
          <w:sz w:val="24"/>
          <w:szCs w:val="24"/>
        </w:rPr>
        <w:t xml:space="preserve"> &amp; Boxall, 2015). </w:t>
      </w:r>
      <w:r w:rsidR="00F20CF0" w:rsidRPr="00760FDA">
        <w:rPr>
          <w:rFonts w:ascii="Times New Roman" w:hAnsi="Times New Roman" w:cs="Times New Roman"/>
          <w:sz w:val="24"/>
          <w:szCs w:val="24"/>
        </w:rPr>
        <w:t>For that reason, Fairfax Media will need to take an active approach in adopting strategies</w:t>
      </w:r>
      <w:r w:rsidR="00BB5D05" w:rsidRPr="00760FDA">
        <w:rPr>
          <w:rFonts w:ascii="Times New Roman" w:hAnsi="Times New Roman" w:cs="Times New Roman"/>
          <w:sz w:val="24"/>
          <w:szCs w:val="24"/>
        </w:rPr>
        <w:t xml:space="preserve"> in their recruitment processes</w:t>
      </w:r>
      <w:r w:rsidR="005628B1">
        <w:rPr>
          <w:rFonts w:ascii="Times New Roman" w:hAnsi="Times New Roman" w:cs="Times New Roman"/>
          <w:sz w:val="24"/>
          <w:szCs w:val="24"/>
        </w:rPr>
        <w:t xml:space="preserve"> and workplace policies</w:t>
      </w:r>
      <w:r w:rsidR="00F20CF0" w:rsidRPr="00760FDA">
        <w:rPr>
          <w:rFonts w:ascii="Times New Roman" w:hAnsi="Times New Roman" w:cs="Times New Roman"/>
          <w:sz w:val="24"/>
          <w:szCs w:val="24"/>
        </w:rPr>
        <w:t xml:space="preserve"> t</w:t>
      </w:r>
      <w:r w:rsidR="00206667" w:rsidRPr="00760FDA">
        <w:rPr>
          <w:rFonts w:ascii="Times New Roman" w:hAnsi="Times New Roman" w:cs="Times New Roman"/>
          <w:sz w:val="24"/>
          <w:szCs w:val="24"/>
        </w:rPr>
        <w:t>o improve female representation</w:t>
      </w:r>
      <w:r w:rsidR="00207C6D">
        <w:rPr>
          <w:rFonts w:ascii="Times New Roman" w:hAnsi="Times New Roman" w:cs="Times New Roman"/>
          <w:sz w:val="24"/>
          <w:szCs w:val="24"/>
        </w:rPr>
        <w:t>,</w:t>
      </w:r>
      <w:r w:rsidR="000B4DF6" w:rsidRPr="00760FDA">
        <w:rPr>
          <w:rFonts w:ascii="Times New Roman" w:hAnsi="Times New Roman" w:cs="Times New Roman"/>
          <w:sz w:val="24"/>
          <w:szCs w:val="24"/>
        </w:rPr>
        <w:t xml:space="preserve"> and </w:t>
      </w:r>
      <w:r w:rsidR="005628B1">
        <w:rPr>
          <w:rFonts w:ascii="Times New Roman" w:hAnsi="Times New Roman" w:cs="Times New Roman"/>
          <w:sz w:val="24"/>
          <w:szCs w:val="24"/>
        </w:rPr>
        <w:t xml:space="preserve">address </w:t>
      </w:r>
      <w:r w:rsidR="000B4DF6" w:rsidRPr="00760FDA">
        <w:rPr>
          <w:rFonts w:ascii="Times New Roman" w:hAnsi="Times New Roman" w:cs="Times New Roman"/>
          <w:sz w:val="24"/>
          <w:szCs w:val="24"/>
        </w:rPr>
        <w:t xml:space="preserve">issues such as, </w:t>
      </w:r>
      <w:r w:rsidR="00480509" w:rsidRPr="00760FDA">
        <w:rPr>
          <w:rFonts w:ascii="Times New Roman" w:hAnsi="Times New Roman" w:cs="Times New Roman"/>
          <w:sz w:val="24"/>
          <w:szCs w:val="24"/>
        </w:rPr>
        <w:t>pay equality</w:t>
      </w:r>
      <w:r w:rsidR="00206667" w:rsidRPr="00760FDA">
        <w:rPr>
          <w:rFonts w:ascii="Times New Roman" w:hAnsi="Times New Roman" w:cs="Times New Roman"/>
          <w:sz w:val="24"/>
          <w:szCs w:val="24"/>
        </w:rPr>
        <w:t xml:space="preserve"> </w:t>
      </w:r>
      <w:r w:rsidR="00261C03" w:rsidRPr="00760FDA">
        <w:rPr>
          <w:rFonts w:ascii="Times New Roman" w:hAnsi="Times New Roman" w:cs="Times New Roman"/>
          <w:sz w:val="24"/>
          <w:szCs w:val="24"/>
        </w:rPr>
        <w:t>in order</w:t>
      </w:r>
      <w:r w:rsidR="00206667" w:rsidRPr="00760FDA">
        <w:rPr>
          <w:rFonts w:ascii="Times New Roman" w:hAnsi="Times New Roman" w:cs="Times New Roman"/>
          <w:sz w:val="24"/>
          <w:szCs w:val="24"/>
        </w:rPr>
        <w:t xml:space="preserve"> </w:t>
      </w:r>
      <w:r w:rsidR="00AF7728" w:rsidRPr="00760FDA">
        <w:rPr>
          <w:rFonts w:ascii="Times New Roman" w:hAnsi="Times New Roman" w:cs="Times New Roman"/>
          <w:sz w:val="24"/>
          <w:szCs w:val="24"/>
        </w:rPr>
        <w:t>to reach gender parity</w:t>
      </w:r>
      <w:r w:rsidR="00E47B03" w:rsidRPr="00760FDA">
        <w:rPr>
          <w:rFonts w:ascii="Times New Roman" w:hAnsi="Times New Roman" w:cs="Times New Roman"/>
          <w:sz w:val="24"/>
          <w:szCs w:val="24"/>
        </w:rPr>
        <w:t xml:space="preserve"> (</w:t>
      </w:r>
      <w:r w:rsidR="00307D57" w:rsidRPr="00760FDA">
        <w:rPr>
          <w:rFonts w:ascii="Times New Roman" w:hAnsi="Times New Roman" w:cs="Times New Roman"/>
          <w:sz w:val="24"/>
          <w:szCs w:val="24"/>
        </w:rPr>
        <w:t>Golding, 2015).</w:t>
      </w:r>
      <w:r w:rsidR="00623B81">
        <w:rPr>
          <w:rFonts w:ascii="Times New Roman" w:hAnsi="Times New Roman" w:cs="Times New Roman"/>
          <w:sz w:val="24"/>
          <w:szCs w:val="24"/>
        </w:rPr>
        <w:t xml:space="preserve"> Implementing change from the top down will be the key to culture change at Fairfax Media and </w:t>
      </w:r>
      <w:r w:rsidR="00C919E9">
        <w:rPr>
          <w:rFonts w:ascii="Times New Roman" w:hAnsi="Times New Roman" w:cs="Times New Roman"/>
          <w:sz w:val="24"/>
          <w:szCs w:val="24"/>
        </w:rPr>
        <w:t>will allow both females and males access to the same opportunities and rewards (</w:t>
      </w:r>
      <w:r w:rsidR="00C919E9" w:rsidRPr="00F11A3F">
        <w:rPr>
          <w:rFonts w:ascii="Times New Roman" w:hAnsi="Times New Roman" w:cs="Times New Roman"/>
          <w:i/>
          <w:sz w:val="24"/>
          <w:szCs w:val="24"/>
        </w:rPr>
        <w:t>Workplace Gender Equality Agency</w:t>
      </w:r>
      <w:r w:rsidR="00C919E9">
        <w:rPr>
          <w:rFonts w:ascii="Times New Roman" w:hAnsi="Times New Roman" w:cs="Times New Roman"/>
          <w:sz w:val="24"/>
          <w:szCs w:val="24"/>
        </w:rPr>
        <w:t>, 2013).</w:t>
      </w:r>
    </w:p>
    <w:p w:rsidR="00845B98" w:rsidRDefault="001618E3" w:rsidP="002A4A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210ED1">
        <w:rPr>
          <w:rFonts w:ascii="Times New Roman" w:hAnsi="Times New Roman" w:cs="Times New Roman"/>
          <w:sz w:val="24"/>
          <w:szCs w:val="24"/>
        </w:rPr>
        <w:t>nternet</w:t>
      </w:r>
      <w:r w:rsidR="00F17666">
        <w:rPr>
          <w:rFonts w:ascii="Times New Roman" w:hAnsi="Times New Roman" w:cs="Times New Roman"/>
          <w:sz w:val="24"/>
          <w:szCs w:val="24"/>
        </w:rPr>
        <w:t xml:space="preserve"> is </w:t>
      </w:r>
      <w:r w:rsidR="00636738">
        <w:rPr>
          <w:rFonts w:ascii="Times New Roman" w:hAnsi="Times New Roman" w:cs="Times New Roman"/>
          <w:sz w:val="24"/>
          <w:szCs w:val="24"/>
        </w:rPr>
        <w:t xml:space="preserve">another dominant factor that could come </w:t>
      </w:r>
      <w:r>
        <w:rPr>
          <w:rFonts w:ascii="Times New Roman" w:hAnsi="Times New Roman" w:cs="Times New Roman"/>
          <w:sz w:val="24"/>
          <w:szCs w:val="24"/>
        </w:rPr>
        <w:t xml:space="preserve">either </w:t>
      </w:r>
      <w:r w:rsidR="00636738">
        <w:rPr>
          <w:rFonts w:ascii="Times New Roman" w:hAnsi="Times New Roman" w:cs="Times New Roman"/>
          <w:sz w:val="24"/>
          <w:szCs w:val="24"/>
        </w:rPr>
        <w:t>under the</w:t>
      </w:r>
      <w:r w:rsidR="00210ED1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1B3932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under the</w:t>
      </w:r>
      <w:r w:rsidR="001B3932">
        <w:rPr>
          <w:rFonts w:ascii="Times New Roman" w:hAnsi="Times New Roman" w:cs="Times New Roman"/>
          <w:sz w:val="24"/>
          <w:szCs w:val="24"/>
        </w:rPr>
        <w:t xml:space="preserve"> </w:t>
      </w:r>
      <w:r w:rsidR="00210ED1">
        <w:rPr>
          <w:rFonts w:ascii="Times New Roman" w:hAnsi="Times New Roman" w:cs="Times New Roman"/>
          <w:sz w:val="24"/>
          <w:szCs w:val="24"/>
        </w:rPr>
        <w:t>global dimension</w:t>
      </w:r>
      <w:r w:rsidR="000E261F">
        <w:rPr>
          <w:rFonts w:ascii="Times New Roman" w:hAnsi="Times New Roman" w:cs="Times New Roman"/>
          <w:sz w:val="24"/>
          <w:szCs w:val="24"/>
        </w:rPr>
        <w:t>. Innova</w:t>
      </w:r>
      <w:r w:rsidR="005F0340">
        <w:rPr>
          <w:rFonts w:ascii="Times New Roman" w:hAnsi="Times New Roman" w:cs="Times New Roman"/>
          <w:sz w:val="24"/>
          <w:szCs w:val="24"/>
        </w:rPr>
        <w:t>tive technologies, such as the I</w:t>
      </w:r>
      <w:r w:rsidR="000E261F">
        <w:rPr>
          <w:rFonts w:ascii="Times New Roman" w:hAnsi="Times New Roman" w:cs="Times New Roman"/>
          <w:sz w:val="24"/>
          <w:szCs w:val="24"/>
        </w:rPr>
        <w:t xml:space="preserve">nternet and mobile smartphones are the reason why consumer interests in newspapers have diminished. </w:t>
      </w:r>
      <w:r w:rsidR="00165BF6" w:rsidRPr="00555E71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0E37AE" w:rsidRPr="00555E71">
        <w:rPr>
          <w:rFonts w:ascii="Times New Roman" w:hAnsi="Times New Roman" w:cs="Times New Roman"/>
          <w:sz w:val="24"/>
          <w:szCs w:val="24"/>
        </w:rPr>
        <w:t>Gershon</w:t>
      </w:r>
      <w:proofErr w:type="spellEnd"/>
      <w:r w:rsidR="000E37AE" w:rsidRPr="00555E71">
        <w:rPr>
          <w:rFonts w:ascii="Times New Roman" w:hAnsi="Times New Roman" w:cs="Times New Roman"/>
          <w:sz w:val="24"/>
          <w:szCs w:val="24"/>
        </w:rPr>
        <w:t xml:space="preserve"> (2013) in 2008 the newsprint world experienced a </w:t>
      </w:r>
      <w:r w:rsidR="00B62647" w:rsidRPr="00555E71">
        <w:rPr>
          <w:rFonts w:ascii="Times New Roman" w:hAnsi="Times New Roman" w:cs="Times New Roman"/>
          <w:sz w:val="24"/>
          <w:szCs w:val="24"/>
        </w:rPr>
        <w:t xml:space="preserve">major </w:t>
      </w:r>
      <w:r w:rsidR="000E37AE" w:rsidRPr="00555E71">
        <w:rPr>
          <w:rFonts w:ascii="Times New Roman" w:hAnsi="Times New Roman" w:cs="Times New Roman"/>
          <w:sz w:val="24"/>
          <w:szCs w:val="24"/>
        </w:rPr>
        <w:t>decline in revenue</w:t>
      </w:r>
      <w:r w:rsidR="006B6C15">
        <w:rPr>
          <w:rFonts w:ascii="Times New Roman" w:hAnsi="Times New Roman" w:cs="Times New Roman"/>
          <w:sz w:val="24"/>
          <w:szCs w:val="24"/>
        </w:rPr>
        <w:t>,</w:t>
      </w:r>
      <w:r w:rsidR="002A771A">
        <w:rPr>
          <w:rFonts w:ascii="Times New Roman" w:hAnsi="Times New Roman" w:cs="Times New Roman"/>
          <w:sz w:val="24"/>
          <w:szCs w:val="24"/>
        </w:rPr>
        <w:t xml:space="preserve"> </w:t>
      </w:r>
      <w:r w:rsidR="000F1F91" w:rsidRPr="00555E71">
        <w:rPr>
          <w:rFonts w:ascii="Times New Roman" w:hAnsi="Times New Roman" w:cs="Times New Roman"/>
          <w:sz w:val="24"/>
          <w:szCs w:val="24"/>
        </w:rPr>
        <w:t xml:space="preserve">due to </w:t>
      </w:r>
      <w:r w:rsidR="001C4D9C">
        <w:rPr>
          <w:rFonts w:ascii="Times New Roman" w:hAnsi="Times New Roman" w:cs="Times New Roman"/>
          <w:sz w:val="24"/>
          <w:szCs w:val="24"/>
        </w:rPr>
        <w:t>high costs in</w:t>
      </w:r>
      <w:r w:rsidR="00B62647" w:rsidRPr="00555E71">
        <w:rPr>
          <w:rFonts w:ascii="Times New Roman" w:hAnsi="Times New Roman" w:cs="Times New Roman"/>
          <w:sz w:val="24"/>
          <w:szCs w:val="24"/>
        </w:rPr>
        <w:t xml:space="preserve"> </w:t>
      </w:r>
      <w:r w:rsidR="00262D04">
        <w:rPr>
          <w:rFonts w:ascii="Times New Roman" w:hAnsi="Times New Roman" w:cs="Times New Roman"/>
          <w:sz w:val="24"/>
          <w:szCs w:val="24"/>
        </w:rPr>
        <w:t xml:space="preserve">newspaper </w:t>
      </w:r>
      <w:r w:rsidR="00B62647" w:rsidRPr="00555E71">
        <w:rPr>
          <w:rFonts w:ascii="Times New Roman" w:hAnsi="Times New Roman" w:cs="Times New Roman"/>
          <w:sz w:val="24"/>
          <w:szCs w:val="24"/>
        </w:rPr>
        <w:t>manufacturing and supply,</w:t>
      </w:r>
      <w:r w:rsidR="005F0340">
        <w:rPr>
          <w:rFonts w:ascii="Times New Roman" w:hAnsi="Times New Roman" w:cs="Times New Roman"/>
          <w:sz w:val="24"/>
          <w:szCs w:val="24"/>
        </w:rPr>
        <w:t xml:space="preserve"> the I</w:t>
      </w:r>
      <w:r w:rsidR="000F1F91" w:rsidRPr="00555E71">
        <w:rPr>
          <w:rFonts w:ascii="Times New Roman" w:hAnsi="Times New Roman" w:cs="Times New Roman"/>
          <w:sz w:val="24"/>
          <w:szCs w:val="24"/>
        </w:rPr>
        <w:t>nternet,</w:t>
      </w:r>
      <w:r w:rsidR="00B62647" w:rsidRPr="00555E71">
        <w:rPr>
          <w:rFonts w:ascii="Times New Roman" w:hAnsi="Times New Roman" w:cs="Times New Roman"/>
          <w:sz w:val="24"/>
          <w:szCs w:val="24"/>
        </w:rPr>
        <w:t xml:space="preserve"> and the </w:t>
      </w:r>
      <w:r w:rsidR="00416241" w:rsidRPr="00555E71">
        <w:rPr>
          <w:rFonts w:ascii="Times New Roman" w:hAnsi="Times New Roman" w:cs="Times New Roman"/>
          <w:sz w:val="24"/>
          <w:szCs w:val="24"/>
        </w:rPr>
        <w:t>changing trends of newsprint</w:t>
      </w:r>
      <w:r w:rsidR="003716B7" w:rsidRPr="00555E71">
        <w:rPr>
          <w:rFonts w:ascii="Times New Roman" w:hAnsi="Times New Roman" w:cs="Times New Roman"/>
          <w:sz w:val="24"/>
          <w:szCs w:val="24"/>
        </w:rPr>
        <w:t xml:space="preserve"> read</w:t>
      </w:r>
      <w:r w:rsidR="000D5633" w:rsidRPr="00555E71">
        <w:rPr>
          <w:rFonts w:ascii="Times New Roman" w:hAnsi="Times New Roman" w:cs="Times New Roman"/>
          <w:sz w:val="24"/>
          <w:szCs w:val="24"/>
        </w:rPr>
        <w:t>ershi</w:t>
      </w:r>
      <w:r w:rsidR="00C15FAC" w:rsidRPr="00555E71">
        <w:rPr>
          <w:rFonts w:ascii="Times New Roman" w:hAnsi="Times New Roman" w:cs="Times New Roman"/>
          <w:sz w:val="24"/>
          <w:szCs w:val="24"/>
        </w:rPr>
        <w:t>p among younger audiences.</w:t>
      </w:r>
      <w:r w:rsidR="00E60A35" w:rsidRPr="00555E71">
        <w:rPr>
          <w:rFonts w:ascii="Times New Roman" w:hAnsi="Times New Roman" w:cs="Times New Roman"/>
          <w:sz w:val="24"/>
          <w:szCs w:val="24"/>
        </w:rPr>
        <w:t xml:space="preserve"> For instance, a</w:t>
      </w:r>
      <w:r w:rsidR="00C15FAC" w:rsidRPr="00555E71">
        <w:rPr>
          <w:rFonts w:ascii="Times New Roman" w:hAnsi="Times New Roman" w:cs="Times New Roman"/>
          <w:sz w:val="24"/>
          <w:szCs w:val="24"/>
        </w:rPr>
        <w:t>s</w:t>
      </w:r>
      <w:r w:rsidR="005A01F6" w:rsidRPr="00555E71">
        <w:rPr>
          <w:rFonts w:ascii="Times New Roman" w:hAnsi="Times New Roman" w:cs="Times New Roman"/>
          <w:sz w:val="24"/>
          <w:szCs w:val="24"/>
        </w:rPr>
        <w:t xml:space="preserve"> technology advances and</w:t>
      </w:r>
      <w:r w:rsidR="00C15FAC" w:rsidRPr="00555E71">
        <w:rPr>
          <w:rFonts w:ascii="Times New Roman" w:hAnsi="Times New Roman" w:cs="Times New Roman"/>
          <w:sz w:val="24"/>
          <w:szCs w:val="24"/>
        </w:rPr>
        <w:t xml:space="preserve"> the internet becomes a platform for ‘free’ news content, Fairfax Media </w:t>
      </w:r>
      <w:r w:rsidR="000F1F91" w:rsidRPr="00555E71">
        <w:rPr>
          <w:rFonts w:ascii="Times New Roman" w:hAnsi="Times New Roman" w:cs="Times New Roman"/>
          <w:sz w:val="24"/>
          <w:szCs w:val="24"/>
        </w:rPr>
        <w:t>must introduce subscription options</w:t>
      </w:r>
      <w:r w:rsidR="006449FE" w:rsidRPr="00555E71">
        <w:rPr>
          <w:rFonts w:ascii="Times New Roman" w:hAnsi="Times New Roman" w:cs="Times New Roman"/>
          <w:sz w:val="24"/>
          <w:szCs w:val="24"/>
        </w:rPr>
        <w:t xml:space="preserve"> via their online digital platform</w:t>
      </w:r>
      <w:r w:rsidR="00186FA4">
        <w:rPr>
          <w:rFonts w:ascii="Times New Roman" w:hAnsi="Times New Roman" w:cs="Times New Roman"/>
          <w:sz w:val="24"/>
          <w:szCs w:val="24"/>
        </w:rPr>
        <w:t>,</w:t>
      </w:r>
      <w:r w:rsidR="006111AB" w:rsidRPr="00555E71">
        <w:rPr>
          <w:rFonts w:ascii="Times New Roman" w:hAnsi="Times New Roman" w:cs="Times New Roman"/>
          <w:sz w:val="24"/>
          <w:szCs w:val="24"/>
        </w:rPr>
        <w:t xml:space="preserve"> and charge</w:t>
      </w:r>
      <w:r w:rsidR="000F1F91" w:rsidRPr="00555E71">
        <w:rPr>
          <w:rFonts w:ascii="Times New Roman" w:hAnsi="Times New Roman" w:cs="Times New Roman"/>
          <w:sz w:val="24"/>
          <w:szCs w:val="24"/>
        </w:rPr>
        <w:t xml:space="preserve"> users a fee for the amount of information they wish to access (</w:t>
      </w:r>
      <w:proofErr w:type="spellStart"/>
      <w:r w:rsidR="000F1F91" w:rsidRPr="00555E71">
        <w:rPr>
          <w:rFonts w:ascii="Times New Roman" w:hAnsi="Times New Roman" w:cs="Times New Roman"/>
          <w:sz w:val="24"/>
          <w:szCs w:val="24"/>
        </w:rPr>
        <w:t>Gershon</w:t>
      </w:r>
      <w:proofErr w:type="spellEnd"/>
      <w:r w:rsidR="000F1F91" w:rsidRPr="00555E71">
        <w:rPr>
          <w:rFonts w:ascii="Times New Roman" w:hAnsi="Times New Roman" w:cs="Times New Roman"/>
          <w:sz w:val="24"/>
          <w:szCs w:val="24"/>
        </w:rPr>
        <w:t>, 2013).</w:t>
      </w:r>
      <w:r w:rsidR="009565B6">
        <w:rPr>
          <w:rFonts w:ascii="Times New Roman" w:hAnsi="Times New Roman" w:cs="Times New Roman"/>
          <w:sz w:val="24"/>
          <w:szCs w:val="24"/>
        </w:rPr>
        <w:t xml:space="preserve"> In addition,</w:t>
      </w:r>
      <w:r w:rsidR="00D6686D" w:rsidRPr="00555E71">
        <w:rPr>
          <w:rFonts w:ascii="Times New Roman" w:hAnsi="Times New Roman" w:cs="Times New Roman"/>
          <w:sz w:val="24"/>
          <w:szCs w:val="24"/>
        </w:rPr>
        <w:t xml:space="preserve"> </w:t>
      </w:r>
      <w:r w:rsidR="00163AD3" w:rsidRPr="00555E71">
        <w:rPr>
          <w:rFonts w:ascii="Times New Roman" w:hAnsi="Times New Roman" w:cs="Times New Roman"/>
          <w:sz w:val="24"/>
          <w:szCs w:val="24"/>
        </w:rPr>
        <w:t>Fa</w:t>
      </w:r>
      <w:bookmarkStart w:id="0" w:name="_GoBack"/>
      <w:bookmarkEnd w:id="0"/>
      <w:r w:rsidR="00163AD3" w:rsidRPr="00555E71">
        <w:rPr>
          <w:rFonts w:ascii="Times New Roman" w:hAnsi="Times New Roman" w:cs="Times New Roman"/>
          <w:sz w:val="24"/>
          <w:szCs w:val="24"/>
        </w:rPr>
        <w:t xml:space="preserve">irfax Media could also </w:t>
      </w:r>
      <w:r w:rsidR="00F31148" w:rsidRPr="00555E71">
        <w:rPr>
          <w:rFonts w:ascii="Times New Roman" w:hAnsi="Times New Roman" w:cs="Times New Roman"/>
          <w:sz w:val="24"/>
          <w:szCs w:val="24"/>
        </w:rPr>
        <w:t>introduce</w:t>
      </w:r>
      <w:r w:rsidR="00D6686D" w:rsidRPr="00555E71">
        <w:rPr>
          <w:rFonts w:ascii="Times New Roman" w:hAnsi="Times New Roman" w:cs="Times New Roman"/>
          <w:sz w:val="24"/>
          <w:szCs w:val="24"/>
        </w:rPr>
        <w:t xml:space="preserve"> an electronic paper, </w:t>
      </w:r>
      <w:r w:rsidR="00163AD3" w:rsidRPr="00555E71">
        <w:rPr>
          <w:rFonts w:ascii="Times New Roman" w:hAnsi="Times New Roman" w:cs="Times New Roman"/>
          <w:sz w:val="24"/>
          <w:szCs w:val="24"/>
        </w:rPr>
        <w:t xml:space="preserve">which will allow them </w:t>
      </w:r>
      <w:r w:rsidR="00D6686D" w:rsidRPr="00555E71">
        <w:rPr>
          <w:rFonts w:ascii="Times New Roman" w:hAnsi="Times New Roman" w:cs="Times New Roman"/>
          <w:sz w:val="24"/>
          <w:szCs w:val="24"/>
        </w:rPr>
        <w:t>to tailor the news content for each individual reader based on their interests</w:t>
      </w:r>
      <w:r w:rsidR="00101BE0" w:rsidRPr="00555E71">
        <w:rPr>
          <w:rFonts w:ascii="Times New Roman" w:hAnsi="Times New Roman" w:cs="Times New Roman"/>
          <w:sz w:val="24"/>
          <w:szCs w:val="24"/>
        </w:rPr>
        <w:t xml:space="preserve"> and preferences</w:t>
      </w:r>
      <w:r w:rsidR="00D6686D" w:rsidRPr="00555E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3AD3" w:rsidRPr="00555E71">
        <w:rPr>
          <w:rFonts w:ascii="Times New Roman" w:hAnsi="Times New Roman" w:cs="Times New Roman"/>
          <w:sz w:val="24"/>
          <w:szCs w:val="24"/>
        </w:rPr>
        <w:t>Cohaim</w:t>
      </w:r>
      <w:proofErr w:type="spellEnd"/>
      <w:r w:rsidR="00163AD3" w:rsidRPr="00555E71">
        <w:rPr>
          <w:rFonts w:ascii="Times New Roman" w:hAnsi="Times New Roman" w:cs="Times New Roman"/>
          <w:sz w:val="24"/>
          <w:szCs w:val="24"/>
        </w:rPr>
        <w:t>, 2006).</w:t>
      </w:r>
      <w:r w:rsidR="00D6686D" w:rsidRPr="00555E71">
        <w:rPr>
          <w:rFonts w:ascii="Times New Roman" w:hAnsi="Times New Roman" w:cs="Times New Roman"/>
          <w:sz w:val="24"/>
          <w:szCs w:val="24"/>
        </w:rPr>
        <w:t xml:space="preserve"> </w:t>
      </w:r>
      <w:r w:rsidR="00F520F9">
        <w:rPr>
          <w:rFonts w:ascii="Times New Roman" w:hAnsi="Times New Roman" w:cs="Times New Roman"/>
          <w:sz w:val="24"/>
          <w:szCs w:val="24"/>
        </w:rPr>
        <w:t>Furthermore</w:t>
      </w:r>
      <w:r w:rsidR="00857168" w:rsidRPr="00555E71">
        <w:rPr>
          <w:rFonts w:ascii="Times New Roman" w:hAnsi="Times New Roman" w:cs="Times New Roman"/>
          <w:sz w:val="24"/>
          <w:szCs w:val="24"/>
        </w:rPr>
        <w:t xml:space="preserve">, </w:t>
      </w:r>
      <w:r w:rsidR="0044006A" w:rsidRPr="00555E71">
        <w:rPr>
          <w:rFonts w:ascii="Times New Roman" w:hAnsi="Times New Roman" w:cs="Times New Roman"/>
          <w:sz w:val="24"/>
          <w:szCs w:val="24"/>
        </w:rPr>
        <w:t>it</w:t>
      </w:r>
      <w:r w:rsidR="00857168" w:rsidRPr="00555E71">
        <w:rPr>
          <w:rFonts w:ascii="Times New Roman" w:hAnsi="Times New Roman" w:cs="Times New Roman"/>
          <w:sz w:val="24"/>
          <w:szCs w:val="24"/>
        </w:rPr>
        <w:t xml:space="preserve"> is imperative Fairfax Media </w:t>
      </w:r>
      <w:r w:rsidR="0044006A" w:rsidRPr="00555E71">
        <w:rPr>
          <w:rFonts w:ascii="Times New Roman" w:hAnsi="Times New Roman" w:cs="Times New Roman"/>
          <w:sz w:val="24"/>
          <w:szCs w:val="24"/>
        </w:rPr>
        <w:t xml:space="preserve">adapt to the changing </w:t>
      </w:r>
      <w:r w:rsidR="00416241" w:rsidRPr="00555E71">
        <w:rPr>
          <w:rFonts w:ascii="Times New Roman" w:hAnsi="Times New Roman" w:cs="Times New Roman"/>
          <w:sz w:val="24"/>
          <w:szCs w:val="24"/>
        </w:rPr>
        <w:t>digital life</w:t>
      </w:r>
      <w:r w:rsidR="00AD35BA" w:rsidRPr="00555E71">
        <w:rPr>
          <w:rFonts w:ascii="Times New Roman" w:hAnsi="Times New Roman" w:cs="Times New Roman"/>
          <w:sz w:val="24"/>
          <w:szCs w:val="24"/>
        </w:rPr>
        <w:t>style</w:t>
      </w:r>
      <w:r w:rsidR="004C64C8">
        <w:rPr>
          <w:rFonts w:ascii="Times New Roman" w:hAnsi="Times New Roman" w:cs="Times New Roman"/>
          <w:sz w:val="24"/>
          <w:szCs w:val="24"/>
        </w:rPr>
        <w:t>,</w:t>
      </w:r>
      <w:r w:rsidR="00AD35BA" w:rsidRPr="00555E71">
        <w:rPr>
          <w:rFonts w:ascii="Times New Roman" w:hAnsi="Times New Roman" w:cs="Times New Roman"/>
          <w:sz w:val="24"/>
          <w:szCs w:val="24"/>
        </w:rPr>
        <w:t xml:space="preserve"> and how they </w:t>
      </w:r>
      <w:r w:rsidR="00E030AD">
        <w:rPr>
          <w:rFonts w:ascii="Times New Roman" w:hAnsi="Times New Roman" w:cs="Times New Roman"/>
          <w:sz w:val="24"/>
          <w:szCs w:val="24"/>
        </w:rPr>
        <w:t>utilise</w:t>
      </w:r>
      <w:r w:rsidR="007968C1" w:rsidRPr="00555E71">
        <w:rPr>
          <w:rFonts w:ascii="Times New Roman" w:hAnsi="Times New Roman" w:cs="Times New Roman"/>
          <w:sz w:val="24"/>
          <w:szCs w:val="24"/>
        </w:rPr>
        <w:t xml:space="preserve"> technology </w:t>
      </w:r>
      <w:r w:rsidR="00855362" w:rsidRPr="00555E71">
        <w:rPr>
          <w:rFonts w:ascii="Times New Roman" w:hAnsi="Times New Roman" w:cs="Times New Roman"/>
          <w:sz w:val="24"/>
          <w:szCs w:val="24"/>
        </w:rPr>
        <w:t xml:space="preserve">to </w:t>
      </w:r>
      <w:r w:rsidR="00AD35BA" w:rsidRPr="00555E71">
        <w:rPr>
          <w:rFonts w:ascii="Times New Roman" w:hAnsi="Times New Roman" w:cs="Times New Roman"/>
          <w:sz w:val="24"/>
          <w:szCs w:val="24"/>
        </w:rPr>
        <w:t xml:space="preserve">deliver news content </w:t>
      </w:r>
      <w:r w:rsidR="001B2B16" w:rsidRPr="00555E71">
        <w:rPr>
          <w:rFonts w:ascii="Times New Roman" w:hAnsi="Times New Roman" w:cs="Times New Roman"/>
          <w:sz w:val="24"/>
          <w:szCs w:val="24"/>
        </w:rPr>
        <w:t xml:space="preserve">to the end user </w:t>
      </w:r>
      <w:r w:rsidR="00416241" w:rsidRPr="00555E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6241" w:rsidRPr="00555E71">
        <w:rPr>
          <w:rFonts w:ascii="Times New Roman" w:hAnsi="Times New Roman" w:cs="Times New Roman"/>
          <w:sz w:val="24"/>
          <w:szCs w:val="24"/>
        </w:rPr>
        <w:t>Gershon</w:t>
      </w:r>
      <w:proofErr w:type="spellEnd"/>
      <w:r w:rsidR="00416241" w:rsidRPr="00555E71">
        <w:rPr>
          <w:rFonts w:ascii="Times New Roman" w:hAnsi="Times New Roman" w:cs="Times New Roman"/>
          <w:sz w:val="24"/>
          <w:szCs w:val="24"/>
        </w:rPr>
        <w:t xml:space="preserve">, 2013). </w:t>
      </w:r>
      <w:r w:rsidR="004A72F3" w:rsidRPr="00555E71">
        <w:rPr>
          <w:rFonts w:ascii="Times New Roman" w:hAnsi="Times New Roman" w:cs="Times New Roman"/>
          <w:sz w:val="24"/>
          <w:szCs w:val="24"/>
        </w:rPr>
        <w:t xml:space="preserve">Lastly, due to the dynamic environment Fairfax media is facing and the uncertainty that has arisen, it is vital the organisation keeps a close watch on emerging trends and develops a SWOT analysis to be able to understand what is </w:t>
      </w:r>
      <w:r w:rsidR="00082440" w:rsidRPr="00555E71">
        <w:rPr>
          <w:rFonts w:ascii="Times New Roman" w:hAnsi="Times New Roman" w:cs="Times New Roman"/>
          <w:sz w:val="24"/>
          <w:szCs w:val="24"/>
        </w:rPr>
        <w:t>happening and how to respond to opportunities and threats that cou</w:t>
      </w:r>
      <w:r w:rsidR="004A1B4A" w:rsidRPr="00555E71">
        <w:rPr>
          <w:rFonts w:ascii="Times New Roman" w:hAnsi="Times New Roman" w:cs="Times New Roman"/>
          <w:sz w:val="24"/>
          <w:szCs w:val="24"/>
        </w:rPr>
        <w:t>ld possib</w:t>
      </w:r>
      <w:r w:rsidR="00C30F26" w:rsidRPr="00555E71">
        <w:rPr>
          <w:rFonts w:ascii="Times New Roman" w:hAnsi="Times New Roman" w:cs="Times New Roman"/>
          <w:sz w:val="24"/>
          <w:szCs w:val="24"/>
        </w:rPr>
        <w:t>ly affect the business (</w:t>
      </w:r>
      <w:r w:rsidR="00C30F26" w:rsidRPr="00767950">
        <w:rPr>
          <w:rFonts w:ascii="Times New Roman" w:hAnsi="Times New Roman" w:cs="Times New Roman"/>
          <w:sz w:val="24"/>
          <w:szCs w:val="24"/>
        </w:rPr>
        <w:t>Robbins</w:t>
      </w:r>
      <w:r w:rsidR="00C30F26" w:rsidRPr="00555E71">
        <w:rPr>
          <w:rFonts w:ascii="Times New Roman" w:hAnsi="Times New Roman" w:cs="Times New Roman"/>
          <w:sz w:val="24"/>
          <w:szCs w:val="24"/>
        </w:rPr>
        <w:t xml:space="preserve"> et al.</w:t>
      </w:r>
      <w:r w:rsidR="001221D6" w:rsidRPr="00555E71">
        <w:rPr>
          <w:rFonts w:ascii="Times New Roman" w:hAnsi="Times New Roman" w:cs="Times New Roman"/>
          <w:sz w:val="24"/>
          <w:szCs w:val="24"/>
        </w:rPr>
        <w:t>,</w:t>
      </w:r>
      <w:r w:rsidR="00C30F26" w:rsidRPr="00555E71">
        <w:rPr>
          <w:rFonts w:ascii="Times New Roman" w:hAnsi="Times New Roman" w:cs="Times New Roman"/>
          <w:sz w:val="24"/>
          <w:szCs w:val="24"/>
        </w:rPr>
        <w:t xml:space="preserve"> 2013</w:t>
      </w:r>
      <w:r w:rsidR="004A1B4A" w:rsidRPr="00555E71">
        <w:rPr>
          <w:rFonts w:ascii="Times New Roman" w:hAnsi="Times New Roman" w:cs="Times New Roman"/>
          <w:sz w:val="24"/>
          <w:szCs w:val="24"/>
        </w:rPr>
        <w:t>).</w:t>
      </w:r>
    </w:p>
    <w:p w:rsidR="00F21AA0" w:rsidRDefault="001619B0" w:rsidP="002A4A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 t</w:t>
      </w:r>
      <w:r w:rsidR="008667FB">
        <w:rPr>
          <w:rFonts w:ascii="Times New Roman" w:hAnsi="Times New Roman" w:cs="Times New Roman"/>
          <w:sz w:val="24"/>
          <w:szCs w:val="24"/>
        </w:rPr>
        <w:t xml:space="preserve">he economic dimension </w:t>
      </w:r>
      <w:r w:rsidR="00ED5937">
        <w:rPr>
          <w:rFonts w:ascii="Times New Roman" w:hAnsi="Times New Roman" w:cs="Times New Roman"/>
          <w:sz w:val="24"/>
          <w:szCs w:val="24"/>
        </w:rPr>
        <w:t xml:space="preserve">is an additional element that is likely to impact Fairfax </w:t>
      </w:r>
      <w:r w:rsidR="00F97C5A">
        <w:rPr>
          <w:rFonts w:ascii="Times New Roman" w:hAnsi="Times New Roman" w:cs="Times New Roman"/>
          <w:sz w:val="24"/>
          <w:szCs w:val="24"/>
        </w:rPr>
        <w:t>Media in the near future</w:t>
      </w:r>
      <w:r w:rsidR="00635431">
        <w:rPr>
          <w:rFonts w:ascii="Times New Roman" w:hAnsi="Times New Roman" w:cs="Times New Roman"/>
          <w:sz w:val="24"/>
          <w:szCs w:val="24"/>
        </w:rPr>
        <w:t xml:space="preserve">. </w:t>
      </w:r>
      <w:r w:rsidR="003A51BE">
        <w:rPr>
          <w:rFonts w:ascii="Times New Roman" w:hAnsi="Times New Roman" w:cs="Times New Roman"/>
          <w:sz w:val="24"/>
          <w:szCs w:val="24"/>
        </w:rPr>
        <w:t xml:space="preserve">One economic factor that is likely to be </w:t>
      </w:r>
      <w:r w:rsidR="00E008B3">
        <w:rPr>
          <w:rFonts w:ascii="Times New Roman" w:hAnsi="Times New Roman" w:cs="Times New Roman"/>
          <w:sz w:val="24"/>
          <w:szCs w:val="24"/>
        </w:rPr>
        <w:t xml:space="preserve">significant is inflation. </w:t>
      </w:r>
      <w:r w:rsidR="00941CCF">
        <w:rPr>
          <w:rFonts w:ascii="Times New Roman" w:hAnsi="Times New Roman" w:cs="Times New Roman"/>
          <w:sz w:val="24"/>
          <w:szCs w:val="24"/>
        </w:rPr>
        <w:t>According to Brown (2015),</w:t>
      </w:r>
      <w:r w:rsidR="000175DF">
        <w:rPr>
          <w:rFonts w:ascii="Times New Roman" w:hAnsi="Times New Roman" w:cs="Times New Roman"/>
          <w:sz w:val="24"/>
          <w:szCs w:val="24"/>
        </w:rPr>
        <w:t xml:space="preserve"> the New Zealand economy is continually growing and creating jobs at rate that would </w:t>
      </w:r>
      <w:r w:rsidR="005C7794">
        <w:rPr>
          <w:rFonts w:ascii="Times New Roman" w:hAnsi="Times New Roman" w:cs="Times New Roman"/>
          <w:sz w:val="24"/>
          <w:szCs w:val="24"/>
        </w:rPr>
        <w:t>have</w:t>
      </w:r>
      <w:r w:rsidR="00BD012A">
        <w:rPr>
          <w:rFonts w:ascii="Times New Roman" w:hAnsi="Times New Roman" w:cs="Times New Roman"/>
          <w:sz w:val="24"/>
          <w:szCs w:val="24"/>
        </w:rPr>
        <w:t xml:space="preserve"> retrospectively</w:t>
      </w:r>
      <w:r w:rsidR="000175DF">
        <w:rPr>
          <w:rFonts w:ascii="Times New Roman" w:hAnsi="Times New Roman" w:cs="Times New Roman"/>
          <w:sz w:val="24"/>
          <w:szCs w:val="24"/>
        </w:rPr>
        <w:t xml:space="preserve"> set off inflation, however </w:t>
      </w:r>
      <w:r w:rsidR="00941CCF">
        <w:rPr>
          <w:rFonts w:ascii="Times New Roman" w:hAnsi="Times New Roman" w:cs="Times New Roman"/>
          <w:sz w:val="24"/>
          <w:szCs w:val="24"/>
        </w:rPr>
        <w:t>inflation in New Zealand has remained below 2 percent for the first time in over 15 years</w:t>
      </w:r>
      <w:r w:rsidR="000175DF">
        <w:rPr>
          <w:rFonts w:ascii="Times New Roman" w:hAnsi="Times New Roman" w:cs="Times New Roman"/>
          <w:sz w:val="24"/>
          <w:szCs w:val="24"/>
        </w:rPr>
        <w:t>.</w:t>
      </w:r>
      <w:r w:rsidR="00F21AA0">
        <w:rPr>
          <w:rFonts w:ascii="Times New Roman" w:hAnsi="Times New Roman" w:cs="Times New Roman"/>
          <w:sz w:val="24"/>
          <w:szCs w:val="24"/>
        </w:rPr>
        <w:t xml:space="preserve"> </w:t>
      </w:r>
      <w:r w:rsidR="0018356E">
        <w:rPr>
          <w:rFonts w:ascii="Times New Roman" w:hAnsi="Times New Roman" w:cs="Times New Roman"/>
          <w:sz w:val="24"/>
          <w:szCs w:val="24"/>
        </w:rPr>
        <w:t>For instance, if inflation rise</w:t>
      </w:r>
      <w:r w:rsidR="000735E0">
        <w:rPr>
          <w:rFonts w:ascii="Times New Roman" w:hAnsi="Times New Roman" w:cs="Times New Roman"/>
          <w:sz w:val="24"/>
          <w:szCs w:val="24"/>
        </w:rPr>
        <w:t>s</w:t>
      </w:r>
      <w:r w:rsidR="008B748D">
        <w:rPr>
          <w:rFonts w:ascii="Times New Roman" w:hAnsi="Times New Roman" w:cs="Times New Roman"/>
          <w:sz w:val="24"/>
          <w:szCs w:val="24"/>
        </w:rPr>
        <w:t xml:space="preserve"> in New Zealand</w:t>
      </w:r>
      <w:r w:rsidR="0018356E">
        <w:rPr>
          <w:rFonts w:ascii="Times New Roman" w:hAnsi="Times New Roman" w:cs="Times New Roman"/>
          <w:sz w:val="24"/>
          <w:szCs w:val="24"/>
        </w:rPr>
        <w:t xml:space="preserve"> </w:t>
      </w:r>
      <w:r w:rsidR="00CB0D93">
        <w:rPr>
          <w:rFonts w:ascii="Times New Roman" w:hAnsi="Times New Roman" w:cs="Times New Roman"/>
          <w:sz w:val="24"/>
          <w:szCs w:val="24"/>
        </w:rPr>
        <w:t>the government</w:t>
      </w:r>
      <w:r w:rsidR="000735E0">
        <w:rPr>
          <w:rFonts w:ascii="Times New Roman" w:hAnsi="Times New Roman" w:cs="Times New Roman"/>
          <w:sz w:val="24"/>
          <w:szCs w:val="24"/>
        </w:rPr>
        <w:t xml:space="preserve"> can</w:t>
      </w:r>
      <w:r w:rsidR="00CB0D93">
        <w:rPr>
          <w:rFonts w:ascii="Times New Roman" w:hAnsi="Times New Roman" w:cs="Times New Roman"/>
          <w:sz w:val="24"/>
          <w:szCs w:val="24"/>
        </w:rPr>
        <w:t xml:space="preserve"> decrease the quantity of money in the economy,</w:t>
      </w:r>
      <w:r w:rsidR="005D1CB3">
        <w:rPr>
          <w:rFonts w:ascii="Times New Roman" w:hAnsi="Times New Roman" w:cs="Times New Roman"/>
          <w:sz w:val="24"/>
          <w:szCs w:val="24"/>
        </w:rPr>
        <w:t xml:space="preserve"> this will </w:t>
      </w:r>
      <w:r w:rsidR="00D97C63">
        <w:rPr>
          <w:rFonts w:ascii="Times New Roman" w:hAnsi="Times New Roman" w:cs="Times New Roman"/>
          <w:sz w:val="24"/>
          <w:szCs w:val="24"/>
        </w:rPr>
        <w:t xml:space="preserve">likely </w:t>
      </w:r>
      <w:r w:rsidR="00B6329D">
        <w:rPr>
          <w:rFonts w:ascii="Times New Roman" w:hAnsi="Times New Roman" w:cs="Times New Roman"/>
          <w:sz w:val="24"/>
          <w:szCs w:val="24"/>
        </w:rPr>
        <w:t>in</w:t>
      </w:r>
      <w:r w:rsidR="00AF102B">
        <w:rPr>
          <w:rFonts w:ascii="Times New Roman" w:hAnsi="Times New Roman" w:cs="Times New Roman"/>
          <w:sz w:val="24"/>
          <w:szCs w:val="24"/>
        </w:rPr>
        <w:t>flu</w:t>
      </w:r>
      <w:r w:rsidR="005D1CB3">
        <w:rPr>
          <w:rFonts w:ascii="Times New Roman" w:hAnsi="Times New Roman" w:cs="Times New Roman"/>
          <w:sz w:val="24"/>
          <w:szCs w:val="24"/>
        </w:rPr>
        <w:t>ence consumers to spend less, firms will sell less goods and services</w:t>
      </w:r>
      <w:r w:rsidR="00A87D8D">
        <w:rPr>
          <w:rFonts w:ascii="Times New Roman" w:hAnsi="Times New Roman" w:cs="Times New Roman"/>
          <w:sz w:val="24"/>
          <w:szCs w:val="24"/>
        </w:rPr>
        <w:t>,</w:t>
      </w:r>
      <w:r w:rsidR="005D1CB3">
        <w:rPr>
          <w:rFonts w:ascii="Times New Roman" w:hAnsi="Times New Roman" w:cs="Times New Roman"/>
          <w:sz w:val="24"/>
          <w:szCs w:val="24"/>
        </w:rPr>
        <w:t xml:space="preserve"> </w:t>
      </w:r>
      <w:r w:rsidR="008E02AE">
        <w:rPr>
          <w:rFonts w:ascii="Times New Roman" w:hAnsi="Times New Roman" w:cs="Times New Roman"/>
          <w:sz w:val="24"/>
          <w:szCs w:val="24"/>
        </w:rPr>
        <w:t xml:space="preserve">and </w:t>
      </w:r>
      <w:r w:rsidR="00845B98">
        <w:rPr>
          <w:rFonts w:ascii="Times New Roman" w:hAnsi="Times New Roman" w:cs="Times New Roman"/>
          <w:sz w:val="24"/>
          <w:szCs w:val="24"/>
        </w:rPr>
        <w:t xml:space="preserve">thus </w:t>
      </w:r>
      <w:r w:rsidR="008E02AE">
        <w:rPr>
          <w:rFonts w:ascii="Times New Roman" w:hAnsi="Times New Roman" w:cs="Times New Roman"/>
          <w:sz w:val="24"/>
          <w:szCs w:val="24"/>
        </w:rPr>
        <w:t xml:space="preserve">society will face a short-term </w:t>
      </w:r>
      <w:r w:rsidR="00B40088">
        <w:rPr>
          <w:rFonts w:ascii="Times New Roman" w:hAnsi="Times New Roman" w:cs="Times New Roman"/>
          <w:sz w:val="24"/>
          <w:szCs w:val="24"/>
        </w:rPr>
        <w:t>trade-off</w:t>
      </w:r>
      <w:r w:rsidR="008E02AE">
        <w:rPr>
          <w:rFonts w:ascii="Times New Roman" w:hAnsi="Times New Roman" w:cs="Times New Roman"/>
          <w:sz w:val="24"/>
          <w:szCs w:val="24"/>
        </w:rPr>
        <w:t xml:space="preserve"> between inflation and </w:t>
      </w:r>
      <w:r w:rsidR="000E4278">
        <w:rPr>
          <w:rFonts w:ascii="Times New Roman" w:hAnsi="Times New Roman" w:cs="Times New Roman"/>
          <w:sz w:val="24"/>
          <w:szCs w:val="24"/>
        </w:rPr>
        <w:t>une</w:t>
      </w:r>
      <w:r w:rsidR="008E02AE">
        <w:rPr>
          <w:rFonts w:ascii="Times New Roman" w:hAnsi="Times New Roman" w:cs="Times New Roman"/>
          <w:sz w:val="24"/>
          <w:szCs w:val="24"/>
        </w:rPr>
        <w:t>mployment</w:t>
      </w:r>
      <w:r w:rsidR="00AF10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102B">
        <w:rPr>
          <w:rFonts w:ascii="Times New Roman" w:hAnsi="Times New Roman" w:cs="Times New Roman"/>
          <w:sz w:val="24"/>
          <w:szCs w:val="24"/>
        </w:rPr>
        <w:t>G</w:t>
      </w:r>
      <w:r w:rsidR="00E02165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E02165">
        <w:rPr>
          <w:rFonts w:ascii="Times New Roman" w:hAnsi="Times New Roman" w:cs="Times New Roman"/>
          <w:sz w:val="24"/>
          <w:szCs w:val="24"/>
        </w:rPr>
        <w:t>, King, Byford &amp; Mankiw, 2015).</w:t>
      </w:r>
      <w:r w:rsidR="00F93DFF" w:rsidRPr="00F93DFF">
        <w:rPr>
          <w:rFonts w:ascii="Times New Roman" w:hAnsi="Times New Roman" w:cs="Times New Roman"/>
          <w:sz w:val="24"/>
          <w:szCs w:val="24"/>
        </w:rPr>
        <w:t xml:space="preserve"> </w:t>
      </w:r>
      <w:r w:rsidR="00F93DFF">
        <w:rPr>
          <w:rFonts w:ascii="Times New Roman" w:hAnsi="Times New Roman" w:cs="Times New Roman"/>
          <w:sz w:val="24"/>
          <w:szCs w:val="24"/>
        </w:rPr>
        <w:t>Consequently</w:t>
      </w:r>
      <w:r w:rsidR="00623F3A">
        <w:rPr>
          <w:rFonts w:ascii="Times New Roman" w:hAnsi="Times New Roman" w:cs="Times New Roman"/>
          <w:sz w:val="24"/>
          <w:szCs w:val="24"/>
        </w:rPr>
        <w:t>, if the economy spends less money</w:t>
      </w:r>
      <w:r w:rsidR="007A6D29">
        <w:rPr>
          <w:rFonts w:ascii="Times New Roman" w:hAnsi="Times New Roman" w:cs="Times New Roman"/>
          <w:sz w:val="24"/>
          <w:szCs w:val="24"/>
        </w:rPr>
        <w:t>,</w:t>
      </w:r>
      <w:r w:rsidR="00623F3A">
        <w:rPr>
          <w:rFonts w:ascii="Times New Roman" w:hAnsi="Times New Roman" w:cs="Times New Roman"/>
          <w:sz w:val="24"/>
          <w:szCs w:val="24"/>
        </w:rPr>
        <w:t xml:space="preserve"> Fairfax Media </w:t>
      </w:r>
      <w:r w:rsidR="00035C97">
        <w:rPr>
          <w:rFonts w:ascii="Times New Roman" w:hAnsi="Times New Roman" w:cs="Times New Roman"/>
          <w:sz w:val="24"/>
          <w:szCs w:val="24"/>
        </w:rPr>
        <w:t>could</w:t>
      </w:r>
      <w:r w:rsidR="00623F3A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7A6D29">
        <w:rPr>
          <w:rFonts w:ascii="Times New Roman" w:hAnsi="Times New Roman" w:cs="Times New Roman"/>
          <w:sz w:val="24"/>
          <w:szCs w:val="24"/>
        </w:rPr>
        <w:t xml:space="preserve"> low sales</w:t>
      </w:r>
      <w:r w:rsidR="00626DE7">
        <w:rPr>
          <w:rFonts w:ascii="Times New Roman" w:hAnsi="Times New Roman" w:cs="Times New Roman"/>
          <w:sz w:val="24"/>
          <w:szCs w:val="24"/>
        </w:rPr>
        <w:t xml:space="preserve"> across the facet of their business</w:t>
      </w:r>
      <w:r w:rsidR="00A06A28">
        <w:rPr>
          <w:rFonts w:ascii="Times New Roman" w:hAnsi="Times New Roman" w:cs="Times New Roman"/>
          <w:sz w:val="24"/>
          <w:szCs w:val="24"/>
        </w:rPr>
        <w:t>,</w:t>
      </w:r>
      <w:r w:rsidR="007A6D29">
        <w:rPr>
          <w:rFonts w:ascii="Times New Roman" w:hAnsi="Times New Roman" w:cs="Times New Roman"/>
          <w:sz w:val="24"/>
          <w:szCs w:val="24"/>
        </w:rPr>
        <w:t xml:space="preserve"> and can result in the firm laying off </w:t>
      </w:r>
      <w:r w:rsidR="008A7958">
        <w:rPr>
          <w:rFonts w:ascii="Times New Roman" w:hAnsi="Times New Roman" w:cs="Times New Roman"/>
          <w:sz w:val="24"/>
          <w:szCs w:val="24"/>
        </w:rPr>
        <w:t>employees (</w:t>
      </w:r>
      <w:proofErr w:type="spellStart"/>
      <w:r w:rsidR="007A6D29">
        <w:rPr>
          <w:rFonts w:ascii="Times New Roman" w:hAnsi="Times New Roman" w:cs="Times New Roman"/>
          <w:sz w:val="24"/>
          <w:szCs w:val="24"/>
        </w:rPr>
        <w:t>Gans</w:t>
      </w:r>
      <w:proofErr w:type="spellEnd"/>
      <w:r w:rsidR="007A6D29">
        <w:rPr>
          <w:rFonts w:ascii="Times New Roman" w:hAnsi="Times New Roman" w:cs="Times New Roman"/>
          <w:sz w:val="24"/>
          <w:szCs w:val="24"/>
        </w:rPr>
        <w:t xml:space="preserve"> et al. 2015).</w:t>
      </w:r>
      <w:r w:rsidR="0096063A">
        <w:rPr>
          <w:rFonts w:ascii="Times New Roman" w:hAnsi="Times New Roman" w:cs="Times New Roman"/>
          <w:sz w:val="24"/>
          <w:szCs w:val="24"/>
        </w:rPr>
        <w:t xml:space="preserve"> Thus,</w:t>
      </w:r>
      <w:r w:rsidR="00816032">
        <w:rPr>
          <w:rFonts w:ascii="Times New Roman" w:hAnsi="Times New Roman" w:cs="Times New Roman"/>
          <w:sz w:val="24"/>
          <w:szCs w:val="24"/>
        </w:rPr>
        <w:t xml:space="preserve"> </w:t>
      </w:r>
      <w:r w:rsidR="00035C97">
        <w:rPr>
          <w:rFonts w:ascii="Times New Roman" w:hAnsi="Times New Roman" w:cs="Times New Roman"/>
          <w:sz w:val="24"/>
          <w:szCs w:val="24"/>
        </w:rPr>
        <w:t>it</w:t>
      </w:r>
      <w:r w:rsidR="00816032">
        <w:rPr>
          <w:rFonts w:ascii="Times New Roman" w:hAnsi="Times New Roman" w:cs="Times New Roman"/>
          <w:sz w:val="24"/>
          <w:szCs w:val="24"/>
        </w:rPr>
        <w:t xml:space="preserve"> </w:t>
      </w:r>
      <w:r w:rsidR="00065955">
        <w:rPr>
          <w:rFonts w:ascii="Times New Roman" w:hAnsi="Times New Roman" w:cs="Times New Roman"/>
          <w:sz w:val="24"/>
          <w:szCs w:val="24"/>
        </w:rPr>
        <w:t>would be useful for</w:t>
      </w:r>
      <w:r w:rsidR="009E0EB6">
        <w:rPr>
          <w:rFonts w:ascii="Times New Roman" w:hAnsi="Times New Roman" w:cs="Times New Roman"/>
          <w:sz w:val="24"/>
          <w:szCs w:val="24"/>
        </w:rPr>
        <w:t xml:space="preserve"> Fairfax Media to forecast price changes</w:t>
      </w:r>
      <w:r w:rsidR="008B748D">
        <w:rPr>
          <w:rFonts w:ascii="Times New Roman" w:hAnsi="Times New Roman" w:cs="Times New Roman"/>
          <w:sz w:val="24"/>
          <w:szCs w:val="24"/>
        </w:rPr>
        <w:t>, and regularly adjust their budgets to include inflation-rate estimates</w:t>
      </w:r>
      <w:r w:rsidR="00F34F9C">
        <w:rPr>
          <w:rFonts w:ascii="Times New Roman" w:hAnsi="Times New Roman" w:cs="Times New Roman"/>
          <w:sz w:val="24"/>
          <w:szCs w:val="24"/>
        </w:rPr>
        <w:t xml:space="preserve"> (Austin, 1990). </w:t>
      </w:r>
      <w:r w:rsidR="00966E3C">
        <w:rPr>
          <w:rFonts w:ascii="Times New Roman" w:hAnsi="Times New Roman" w:cs="Times New Roman"/>
          <w:sz w:val="24"/>
          <w:szCs w:val="24"/>
        </w:rPr>
        <w:t xml:space="preserve">To safeguard themselves </w:t>
      </w:r>
      <w:r w:rsidR="001C22E4">
        <w:rPr>
          <w:rFonts w:ascii="Times New Roman" w:hAnsi="Times New Roman" w:cs="Times New Roman"/>
          <w:sz w:val="24"/>
          <w:szCs w:val="24"/>
        </w:rPr>
        <w:t>against the</w:t>
      </w:r>
      <w:r w:rsidR="00966E3C">
        <w:rPr>
          <w:rFonts w:ascii="Times New Roman" w:hAnsi="Times New Roman" w:cs="Times New Roman"/>
          <w:sz w:val="24"/>
          <w:szCs w:val="24"/>
        </w:rPr>
        <w:t xml:space="preserve"> adverse effects of inflation, Fairfax Media must </w:t>
      </w:r>
      <w:r w:rsidR="001C22E4">
        <w:rPr>
          <w:rFonts w:ascii="Times New Roman" w:hAnsi="Times New Roman" w:cs="Times New Roman"/>
          <w:sz w:val="24"/>
          <w:szCs w:val="24"/>
        </w:rPr>
        <w:t>prepare for</w:t>
      </w:r>
      <w:r w:rsidR="008063E5">
        <w:rPr>
          <w:rFonts w:ascii="Times New Roman" w:hAnsi="Times New Roman" w:cs="Times New Roman"/>
          <w:sz w:val="24"/>
          <w:szCs w:val="24"/>
        </w:rPr>
        <w:t xml:space="preserve"> economic change by </w:t>
      </w:r>
      <w:r w:rsidR="009E0BB6">
        <w:rPr>
          <w:rFonts w:ascii="Times New Roman" w:hAnsi="Times New Roman" w:cs="Times New Roman"/>
          <w:sz w:val="24"/>
          <w:szCs w:val="24"/>
        </w:rPr>
        <w:t xml:space="preserve">implementing a risk management team to assess the risks of inflation to their business, </w:t>
      </w:r>
      <w:r w:rsidR="00B66966">
        <w:rPr>
          <w:rFonts w:ascii="Times New Roman" w:hAnsi="Times New Roman" w:cs="Times New Roman"/>
          <w:sz w:val="24"/>
          <w:szCs w:val="24"/>
        </w:rPr>
        <w:t xml:space="preserve">understand the real </w:t>
      </w:r>
      <w:r w:rsidR="00276253">
        <w:rPr>
          <w:rFonts w:ascii="Times New Roman" w:hAnsi="Times New Roman" w:cs="Times New Roman"/>
          <w:sz w:val="24"/>
          <w:szCs w:val="24"/>
        </w:rPr>
        <w:t xml:space="preserve">costs and prices, protect </w:t>
      </w:r>
      <w:r w:rsidR="00A07FA2">
        <w:rPr>
          <w:rFonts w:ascii="Times New Roman" w:hAnsi="Times New Roman" w:cs="Times New Roman"/>
          <w:sz w:val="24"/>
          <w:szCs w:val="24"/>
        </w:rPr>
        <w:t>real</w:t>
      </w:r>
      <w:r w:rsidR="00276253">
        <w:rPr>
          <w:rFonts w:ascii="Times New Roman" w:hAnsi="Times New Roman" w:cs="Times New Roman"/>
          <w:sz w:val="24"/>
          <w:szCs w:val="24"/>
        </w:rPr>
        <w:t xml:space="preserve"> margins, and </w:t>
      </w:r>
      <w:r w:rsidR="00A07FA2">
        <w:rPr>
          <w:rFonts w:ascii="Times New Roman" w:hAnsi="Times New Roman" w:cs="Times New Roman"/>
          <w:sz w:val="24"/>
          <w:szCs w:val="24"/>
        </w:rPr>
        <w:t>preserve</w:t>
      </w:r>
      <w:r w:rsidR="00276253">
        <w:rPr>
          <w:rFonts w:ascii="Times New Roman" w:hAnsi="Times New Roman" w:cs="Times New Roman"/>
          <w:sz w:val="24"/>
          <w:szCs w:val="24"/>
        </w:rPr>
        <w:t xml:space="preserve"> investment activities</w:t>
      </w:r>
      <w:r w:rsidR="009A24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02A6">
        <w:rPr>
          <w:rFonts w:ascii="Times New Roman" w:hAnsi="Times New Roman" w:cs="Times New Roman"/>
          <w:sz w:val="24"/>
          <w:szCs w:val="24"/>
        </w:rPr>
        <w:t>Pidun</w:t>
      </w:r>
      <w:proofErr w:type="spellEnd"/>
      <w:r w:rsidR="00E00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2A6">
        <w:rPr>
          <w:rFonts w:ascii="Times New Roman" w:hAnsi="Times New Roman" w:cs="Times New Roman"/>
          <w:sz w:val="24"/>
          <w:szCs w:val="24"/>
        </w:rPr>
        <w:t>Stelter</w:t>
      </w:r>
      <w:proofErr w:type="spellEnd"/>
      <w:r w:rsidR="00E002A6">
        <w:rPr>
          <w:rFonts w:ascii="Times New Roman" w:hAnsi="Times New Roman" w:cs="Times New Roman"/>
          <w:sz w:val="24"/>
          <w:szCs w:val="24"/>
        </w:rPr>
        <w:t xml:space="preserve">, &amp; van </w:t>
      </w:r>
      <w:proofErr w:type="spellStart"/>
      <w:r w:rsidR="00E002A6">
        <w:rPr>
          <w:rFonts w:ascii="Times New Roman" w:hAnsi="Times New Roman" w:cs="Times New Roman"/>
          <w:sz w:val="24"/>
          <w:szCs w:val="24"/>
        </w:rPr>
        <w:t>Dyken</w:t>
      </w:r>
      <w:proofErr w:type="spellEnd"/>
      <w:r w:rsidR="00E002A6">
        <w:rPr>
          <w:rFonts w:ascii="Times New Roman" w:hAnsi="Times New Roman" w:cs="Times New Roman"/>
          <w:sz w:val="24"/>
          <w:szCs w:val="24"/>
        </w:rPr>
        <w:t>, 2010).</w:t>
      </w:r>
    </w:p>
    <w:p w:rsidR="00BF2FDF" w:rsidRPr="002D2562" w:rsidRDefault="009A4B4F" w:rsidP="002A4A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Above all</w:t>
      </w:r>
      <w:r w:rsidR="00B3689C" w:rsidRPr="002D2562">
        <w:rPr>
          <w:rFonts w:ascii="Times New Roman" w:hAnsi="Times New Roman" w:cs="Times New Roman"/>
          <w:sz w:val="24"/>
          <w:szCs w:val="24"/>
        </w:rPr>
        <w:t xml:space="preserve">, </w:t>
      </w:r>
      <w:r w:rsidR="00C7648A">
        <w:rPr>
          <w:rFonts w:ascii="Times New Roman" w:hAnsi="Times New Roman" w:cs="Times New Roman"/>
          <w:sz w:val="24"/>
          <w:szCs w:val="24"/>
        </w:rPr>
        <w:t>it is clear how</w:t>
      </w:r>
      <w:r w:rsidR="00210ED1">
        <w:rPr>
          <w:rFonts w:ascii="Times New Roman" w:hAnsi="Times New Roman" w:cs="Times New Roman"/>
          <w:sz w:val="24"/>
          <w:szCs w:val="24"/>
        </w:rPr>
        <w:t xml:space="preserve"> different</w:t>
      </w:r>
      <w:r w:rsidR="00C7648A">
        <w:rPr>
          <w:rFonts w:ascii="Times New Roman" w:hAnsi="Times New Roman" w:cs="Times New Roman"/>
          <w:sz w:val="24"/>
          <w:szCs w:val="24"/>
        </w:rPr>
        <w:t xml:space="preserve"> factors of the general environment can</w:t>
      </w:r>
      <w:r w:rsidR="006D16C3">
        <w:rPr>
          <w:rFonts w:ascii="Times New Roman" w:hAnsi="Times New Roman" w:cs="Times New Roman"/>
          <w:sz w:val="24"/>
          <w:szCs w:val="24"/>
        </w:rPr>
        <w:t xml:space="preserve"> have a </w:t>
      </w:r>
      <w:r w:rsidR="00CD2B94">
        <w:rPr>
          <w:rFonts w:ascii="Times New Roman" w:hAnsi="Times New Roman" w:cs="Times New Roman"/>
          <w:sz w:val="24"/>
          <w:szCs w:val="24"/>
        </w:rPr>
        <w:t>dynamic effect</w:t>
      </w:r>
      <w:r w:rsidR="00C7648A">
        <w:rPr>
          <w:rFonts w:ascii="Times New Roman" w:hAnsi="Times New Roman" w:cs="Times New Roman"/>
          <w:sz w:val="24"/>
          <w:szCs w:val="24"/>
        </w:rPr>
        <w:t xml:space="preserve"> </w:t>
      </w:r>
      <w:r w:rsidR="003D4833">
        <w:rPr>
          <w:rFonts w:ascii="Times New Roman" w:hAnsi="Times New Roman" w:cs="Times New Roman"/>
          <w:sz w:val="24"/>
          <w:szCs w:val="24"/>
        </w:rPr>
        <w:t>on Fairfax Media</w:t>
      </w:r>
      <w:r w:rsidR="007A75F8">
        <w:rPr>
          <w:rFonts w:ascii="Times New Roman" w:hAnsi="Times New Roman" w:cs="Times New Roman"/>
          <w:sz w:val="24"/>
          <w:szCs w:val="24"/>
        </w:rPr>
        <w:t>,</w:t>
      </w:r>
      <w:r w:rsidR="00C7648A">
        <w:rPr>
          <w:rFonts w:ascii="Times New Roman" w:hAnsi="Times New Roman" w:cs="Times New Roman"/>
          <w:sz w:val="24"/>
          <w:szCs w:val="24"/>
        </w:rPr>
        <w:t xml:space="preserve"> and what essential steps </w:t>
      </w:r>
      <w:r w:rsidR="003C55CC">
        <w:rPr>
          <w:rFonts w:ascii="Times New Roman" w:hAnsi="Times New Roman" w:cs="Times New Roman"/>
          <w:sz w:val="24"/>
          <w:szCs w:val="24"/>
        </w:rPr>
        <w:t>the</w:t>
      </w:r>
      <w:r w:rsidR="00C7648A">
        <w:rPr>
          <w:rFonts w:ascii="Times New Roman" w:hAnsi="Times New Roman" w:cs="Times New Roman"/>
          <w:sz w:val="24"/>
          <w:szCs w:val="24"/>
        </w:rPr>
        <w:t xml:space="preserve"> organisation can take to respond </w:t>
      </w:r>
      <w:r w:rsidR="005453EF">
        <w:rPr>
          <w:rFonts w:ascii="Times New Roman" w:hAnsi="Times New Roman" w:cs="Times New Roman"/>
          <w:sz w:val="24"/>
          <w:szCs w:val="24"/>
        </w:rPr>
        <w:t xml:space="preserve">quickly </w:t>
      </w:r>
      <w:r w:rsidR="00C7648A">
        <w:rPr>
          <w:rFonts w:ascii="Times New Roman" w:hAnsi="Times New Roman" w:cs="Times New Roman"/>
          <w:sz w:val="24"/>
          <w:szCs w:val="24"/>
        </w:rPr>
        <w:t>to the changes.</w:t>
      </w:r>
      <w:r w:rsidR="00AD11B2">
        <w:rPr>
          <w:rFonts w:ascii="Times New Roman" w:hAnsi="Times New Roman" w:cs="Times New Roman"/>
          <w:sz w:val="24"/>
          <w:szCs w:val="24"/>
        </w:rPr>
        <w:t xml:space="preserve"> Fairfax Media</w:t>
      </w:r>
      <w:r w:rsidR="005453EF">
        <w:rPr>
          <w:rFonts w:ascii="Times New Roman" w:hAnsi="Times New Roman" w:cs="Times New Roman"/>
          <w:sz w:val="24"/>
          <w:szCs w:val="24"/>
        </w:rPr>
        <w:t xml:space="preserve"> will need to put in</w:t>
      </w:r>
      <w:r w:rsidR="00460D8F">
        <w:rPr>
          <w:rFonts w:ascii="Times New Roman" w:hAnsi="Times New Roman" w:cs="Times New Roman"/>
          <w:sz w:val="24"/>
          <w:szCs w:val="24"/>
        </w:rPr>
        <w:t xml:space="preserve"> place </w:t>
      </w:r>
      <w:r w:rsidR="00207C6D">
        <w:rPr>
          <w:rFonts w:ascii="Times New Roman" w:hAnsi="Times New Roman" w:cs="Times New Roman"/>
          <w:sz w:val="24"/>
          <w:szCs w:val="24"/>
        </w:rPr>
        <w:t xml:space="preserve">effective </w:t>
      </w:r>
      <w:r w:rsidR="00055E6C">
        <w:rPr>
          <w:rFonts w:ascii="Times New Roman" w:hAnsi="Times New Roman" w:cs="Times New Roman"/>
          <w:sz w:val="24"/>
          <w:szCs w:val="24"/>
        </w:rPr>
        <w:t>policies</w:t>
      </w:r>
      <w:r w:rsidR="00460D8F">
        <w:rPr>
          <w:rFonts w:ascii="Times New Roman" w:hAnsi="Times New Roman" w:cs="Times New Roman"/>
          <w:sz w:val="24"/>
          <w:szCs w:val="24"/>
        </w:rPr>
        <w:t xml:space="preserve"> to ensure </w:t>
      </w:r>
      <w:r w:rsidR="00055E6C">
        <w:rPr>
          <w:rFonts w:ascii="Times New Roman" w:hAnsi="Times New Roman" w:cs="Times New Roman"/>
          <w:sz w:val="24"/>
          <w:szCs w:val="24"/>
        </w:rPr>
        <w:t>workforce</w:t>
      </w:r>
      <w:r w:rsidR="00460D8F">
        <w:rPr>
          <w:rFonts w:ascii="Times New Roman" w:hAnsi="Times New Roman" w:cs="Times New Roman"/>
          <w:sz w:val="24"/>
          <w:szCs w:val="24"/>
        </w:rPr>
        <w:t xml:space="preserve"> diversity</w:t>
      </w:r>
      <w:r w:rsidR="00055E6C">
        <w:rPr>
          <w:rFonts w:ascii="Times New Roman" w:hAnsi="Times New Roman" w:cs="Times New Roman"/>
          <w:sz w:val="24"/>
          <w:szCs w:val="24"/>
        </w:rPr>
        <w:t xml:space="preserve"> such as, gender, race</w:t>
      </w:r>
      <w:r w:rsidR="00B44EC1">
        <w:rPr>
          <w:rFonts w:ascii="Times New Roman" w:hAnsi="Times New Roman" w:cs="Times New Roman"/>
          <w:sz w:val="24"/>
          <w:szCs w:val="24"/>
        </w:rPr>
        <w:t>,</w:t>
      </w:r>
      <w:r w:rsidR="00055E6C">
        <w:rPr>
          <w:rFonts w:ascii="Times New Roman" w:hAnsi="Times New Roman" w:cs="Times New Roman"/>
          <w:sz w:val="24"/>
          <w:szCs w:val="24"/>
        </w:rPr>
        <w:t xml:space="preserve"> and ethnicity</w:t>
      </w:r>
      <w:r w:rsidR="00284042">
        <w:rPr>
          <w:rFonts w:ascii="Times New Roman" w:hAnsi="Times New Roman" w:cs="Times New Roman"/>
          <w:sz w:val="24"/>
          <w:szCs w:val="24"/>
        </w:rPr>
        <w:t xml:space="preserve"> are</w:t>
      </w:r>
      <w:r w:rsidR="0049276D">
        <w:rPr>
          <w:rFonts w:ascii="Times New Roman" w:hAnsi="Times New Roman" w:cs="Times New Roman"/>
          <w:sz w:val="24"/>
          <w:szCs w:val="24"/>
        </w:rPr>
        <w:t xml:space="preserve"> maintained and carried out</w:t>
      </w:r>
      <w:r w:rsidR="00284042">
        <w:rPr>
          <w:rFonts w:ascii="Times New Roman" w:hAnsi="Times New Roman" w:cs="Times New Roman"/>
          <w:sz w:val="24"/>
          <w:szCs w:val="24"/>
        </w:rPr>
        <w:t>,</w:t>
      </w:r>
      <w:r w:rsidR="00ED4DC8">
        <w:rPr>
          <w:rFonts w:ascii="Times New Roman" w:hAnsi="Times New Roman" w:cs="Times New Roman"/>
          <w:sz w:val="24"/>
          <w:szCs w:val="24"/>
        </w:rPr>
        <w:t xml:space="preserve"> and that </w:t>
      </w:r>
      <w:r w:rsidR="00EF514F">
        <w:rPr>
          <w:rFonts w:ascii="Times New Roman" w:hAnsi="Times New Roman" w:cs="Times New Roman"/>
          <w:sz w:val="24"/>
          <w:szCs w:val="24"/>
        </w:rPr>
        <w:t>both male and female</w:t>
      </w:r>
      <w:r w:rsidR="00ED4DC8">
        <w:rPr>
          <w:rFonts w:ascii="Times New Roman" w:hAnsi="Times New Roman" w:cs="Times New Roman"/>
          <w:sz w:val="24"/>
          <w:szCs w:val="24"/>
        </w:rPr>
        <w:t xml:space="preserve"> employees have equal opportunity. </w:t>
      </w:r>
      <w:r w:rsidR="009D3CA1">
        <w:rPr>
          <w:rFonts w:ascii="Times New Roman" w:hAnsi="Times New Roman" w:cs="Times New Roman"/>
          <w:sz w:val="24"/>
          <w:szCs w:val="24"/>
        </w:rPr>
        <w:t xml:space="preserve">The importance of diversity in the workplace means Fairfax Media can perform better as a business, </w:t>
      </w:r>
      <w:r w:rsidR="00F46CBD">
        <w:rPr>
          <w:rFonts w:ascii="Times New Roman" w:hAnsi="Times New Roman" w:cs="Times New Roman"/>
          <w:sz w:val="24"/>
          <w:szCs w:val="24"/>
        </w:rPr>
        <w:t>thus</w:t>
      </w:r>
      <w:r w:rsidR="009D3CA1">
        <w:rPr>
          <w:rFonts w:ascii="Times New Roman" w:hAnsi="Times New Roman" w:cs="Times New Roman"/>
          <w:sz w:val="24"/>
          <w:szCs w:val="24"/>
        </w:rPr>
        <w:t xml:space="preserve"> leads to growth and sustainability for the future</w:t>
      </w:r>
      <w:r w:rsidR="00C161AC">
        <w:rPr>
          <w:rFonts w:ascii="Times New Roman" w:hAnsi="Times New Roman" w:cs="Times New Roman"/>
          <w:sz w:val="24"/>
          <w:szCs w:val="24"/>
        </w:rPr>
        <w:t xml:space="preserve">. </w:t>
      </w:r>
      <w:r w:rsidR="00284042">
        <w:rPr>
          <w:rFonts w:ascii="Times New Roman" w:hAnsi="Times New Roman" w:cs="Times New Roman"/>
          <w:sz w:val="24"/>
          <w:szCs w:val="24"/>
        </w:rPr>
        <w:t>Fairfax Media will also need to keep a close watch on emerging technology</w:t>
      </w:r>
      <w:r w:rsidR="00E16650">
        <w:rPr>
          <w:rFonts w:ascii="Times New Roman" w:hAnsi="Times New Roman" w:cs="Times New Roman"/>
          <w:sz w:val="24"/>
          <w:szCs w:val="24"/>
        </w:rPr>
        <w:t xml:space="preserve"> and global</w:t>
      </w:r>
      <w:r w:rsidR="00284042">
        <w:rPr>
          <w:rFonts w:ascii="Times New Roman" w:hAnsi="Times New Roman" w:cs="Times New Roman"/>
          <w:sz w:val="24"/>
          <w:szCs w:val="24"/>
        </w:rPr>
        <w:t xml:space="preserve"> trends to remain competitive</w:t>
      </w:r>
      <w:r w:rsidR="00AD11B2">
        <w:rPr>
          <w:rFonts w:ascii="Times New Roman" w:hAnsi="Times New Roman" w:cs="Times New Roman"/>
          <w:sz w:val="24"/>
          <w:szCs w:val="24"/>
        </w:rPr>
        <w:t>,</w:t>
      </w:r>
      <w:r w:rsidR="00284042">
        <w:rPr>
          <w:rFonts w:ascii="Times New Roman" w:hAnsi="Times New Roman" w:cs="Times New Roman"/>
          <w:sz w:val="24"/>
          <w:szCs w:val="24"/>
        </w:rPr>
        <w:t xml:space="preserve"> and </w:t>
      </w:r>
      <w:r w:rsidR="007B7AD1">
        <w:rPr>
          <w:rFonts w:ascii="Times New Roman" w:hAnsi="Times New Roman" w:cs="Times New Roman"/>
          <w:sz w:val="24"/>
          <w:szCs w:val="24"/>
        </w:rPr>
        <w:t>how they use technology to distribute news content to the consumer</w:t>
      </w:r>
      <w:r w:rsidR="009168E2">
        <w:rPr>
          <w:rFonts w:ascii="Times New Roman" w:hAnsi="Times New Roman" w:cs="Times New Roman"/>
          <w:sz w:val="24"/>
          <w:szCs w:val="24"/>
        </w:rPr>
        <w:t>, i.e. issuing an electronic newspaper</w:t>
      </w:r>
      <w:r w:rsidR="00EE4588">
        <w:rPr>
          <w:rFonts w:ascii="Times New Roman" w:hAnsi="Times New Roman" w:cs="Times New Roman"/>
          <w:sz w:val="24"/>
          <w:szCs w:val="24"/>
        </w:rPr>
        <w:t>.</w:t>
      </w:r>
      <w:r w:rsidR="00052098">
        <w:rPr>
          <w:rFonts w:ascii="Times New Roman" w:hAnsi="Times New Roman" w:cs="Times New Roman"/>
          <w:sz w:val="24"/>
          <w:szCs w:val="24"/>
        </w:rPr>
        <w:t xml:space="preserve"> In addition,</w:t>
      </w:r>
      <w:r w:rsidR="006C6990">
        <w:rPr>
          <w:rFonts w:ascii="Times New Roman" w:hAnsi="Times New Roman" w:cs="Times New Roman"/>
          <w:sz w:val="24"/>
          <w:szCs w:val="24"/>
        </w:rPr>
        <w:t xml:space="preserve"> it</w:t>
      </w:r>
      <w:r w:rsidR="0068183E">
        <w:rPr>
          <w:rFonts w:ascii="Times New Roman" w:hAnsi="Times New Roman" w:cs="Times New Roman"/>
          <w:sz w:val="24"/>
          <w:szCs w:val="24"/>
        </w:rPr>
        <w:t xml:space="preserve"> is</w:t>
      </w:r>
      <w:r w:rsidR="00EE4588">
        <w:rPr>
          <w:rFonts w:ascii="Times New Roman" w:hAnsi="Times New Roman" w:cs="Times New Roman"/>
          <w:sz w:val="24"/>
          <w:szCs w:val="24"/>
        </w:rPr>
        <w:t xml:space="preserve"> important the organisation ad</w:t>
      </w:r>
      <w:r w:rsidR="00A146A8">
        <w:rPr>
          <w:rFonts w:ascii="Times New Roman" w:hAnsi="Times New Roman" w:cs="Times New Roman"/>
          <w:sz w:val="24"/>
          <w:szCs w:val="24"/>
        </w:rPr>
        <w:t>apt</w:t>
      </w:r>
      <w:r w:rsidR="00DF119A">
        <w:rPr>
          <w:rFonts w:ascii="Times New Roman" w:hAnsi="Times New Roman" w:cs="Times New Roman"/>
          <w:sz w:val="24"/>
          <w:szCs w:val="24"/>
        </w:rPr>
        <w:t>s</w:t>
      </w:r>
      <w:r w:rsidR="00A146A8">
        <w:rPr>
          <w:rFonts w:ascii="Times New Roman" w:hAnsi="Times New Roman" w:cs="Times New Roman"/>
          <w:sz w:val="24"/>
          <w:szCs w:val="24"/>
        </w:rPr>
        <w:t xml:space="preserve"> to the digital lifestyle as technology has gained momentum </w:t>
      </w:r>
      <w:r w:rsidR="00B071C6">
        <w:rPr>
          <w:rFonts w:ascii="Times New Roman" w:hAnsi="Times New Roman" w:cs="Times New Roman"/>
          <w:sz w:val="24"/>
          <w:szCs w:val="24"/>
        </w:rPr>
        <w:t xml:space="preserve">globally </w:t>
      </w:r>
      <w:r w:rsidR="00A146A8">
        <w:rPr>
          <w:rFonts w:ascii="Times New Roman" w:hAnsi="Times New Roman" w:cs="Times New Roman"/>
          <w:sz w:val="24"/>
          <w:szCs w:val="24"/>
        </w:rPr>
        <w:t xml:space="preserve">and is continually evolving. </w:t>
      </w:r>
      <w:r w:rsidR="00471430">
        <w:rPr>
          <w:rFonts w:ascii="Times New Roman" w:hAnsi="Times New Roman" w:cs="Times New Roman"/>
          <w:sz w:val="24"/>
          <w:szCs w:val="24"/>
        </w:rPr>
        <w:t>It is also paramount that Fairfax Media prepare for future change</w:t>
      </w:r>
      <w:r w:rsidR="00FF46EA">
        <w:rPr>
          <w:rFonts w:ascii="Times New Roman" w:hAnsi="Times New Roman" w:cs="Times New Roman"/>
          <w:sz w:val="24"/>
          <w:szCs w:val="24"/>
        </w:rPr>
        <w:t>,</w:t>
      </w:r>
      <w:r w:rsidR="00471430">
        <w:rPr>
          <w:rFonts w:ascii="Times New Roman" w:hAnsi="Times New Roman" w:cs="Times New Roman"/>
          <w:sz w:val="24"/>
          <w:szCs w:val="24"/>
        </w:rPr>
        <w:t xml:space="preserve"> and develop an inflation strategy to deal with the potential threat </w:t>
      </w:r>
      <w:r w:rsidR="00046839">
        <w:rPr>
          <w:rFonts w:ascii="Times New Roman" w:hAnsi="Times New Roman" w:cs="Times New Roman"/>
          <w:sz w:val="24"/>
          <w:szCs w:val="24"/>
        </w:rPr>
        <w:t>the business may come under if inflation rises rapidly.</w:t>
      </w:r>
      <w:r w:rsidR="004A4EDA">
        <w:rPr>
          <w:rFonts w:ascii="Times New Roman" w:hAnsi="Times New Roman" w:cs="Times New Roman"/>
          <w:sz w:val="24"/>
          <w:szCs w:val="24"/>
        </w:rPr>
        <w:t xml:space="preserve"> Preparing for rapid growth means Fairfax Media can use inflation-rate estimates to predict future </w:t>
      </w:r>
      <w:r w:rsidR="00EC0F54">
        <w:rPr>
          <w:rFonts w:ascii="Times New Roman" w:hAnsi="Times New Roman" w:cs="Times New Roman"/>
          <w:sz w:val="24"/>
          <w:szCs w:val="24"/>
        </w:rPr>
        <w:t>trends</w:t>
      </w:r>
      <w:r w:rsidR="00F95FEE">
        <w:rPr>
          <w:rFonts w:ascii="Times New Roman" w:hAnsi="Times New Roman" w:cs="Times New Roman"/>
          <w:sz w:val="24"/>
          <w:szCs w:val="24"/>
        </w:rPr>
        <w:t xml:space="preserve">, which </w:t>
      </w:r>
      <w:r w:rsidR="004A4EDA">
        <w:rPr>
          <w:rFonts w:ascii="Times New Roman" w:hAnsi="Times New Roman" w:cs="Times New Roman"/>
          <w:sz w:val="24"/>
          <w:szCs w:val="24"/>
        </w:rPr>
        <w:t>can</w:t>
      </w:r>
      <w:r w:rsidR="00E1380B">
        <w:rPr>
          <w:rFonts w:ascii="Times New Roman" w:hAnsi="Times New Roman" w:cs="Times New Roman"/>
          <w:sz w:val="24"/>
          <w:szCs w:val="24"/>
        </w:rPr>
        <w:t xml:space="preserve"> potentially</w:t>
      </w:r>
      <w:r w:rsidR="003E7712">
        <w:rPr>
          <w:rFonts w:ascii="Times New Roman" w:hAnsi="Times New Roman" w:cs="Times New Roman"/>
          <w:sz w:val="24"/>
          <w:szCs w:val="24"/>
        </w:rPr>
        <w:t xml:space="preserve"> reduce the impact high inflation will have on the organisation</w:t>
      </w:r>
      <w:r w:rsidR="004A4EDA">
        <w:rPr>
          <w:rFonts w:ascii="Times New Roman" w:hAnsi="Times New Roman" w:cs="Times New Roman"/>
          <w:sz w:val="24"/>
          <w:szCs w:val="24"/>
        </w:rPr>
        <w:t xml:space="preserve">. </w:t>
      </w:r>
      <w:r w:rsidR="003E44A8">
        <w:rPr>
          <w:rFonts w:ascii="Times New Roman" w:hAnsi="Times New Roman" w:cs="Times New Roman"/>
          <w:sz w:val="24"/>
          <w:szCs w:val="24"/>
        </w:rPr>
        <w:t xml:space="preserve">In conclusion, Fairfax Media should </w:t>
      </w:r>
      <w:r w:rsidR="00E668C3">
        <w:rPr>
          <w:rFonts w:ascii="Times New Roman" w:hAnsi="Times New Roman" w:cs="Times New Roman"/>
          <w:sz w:val="24"/>
          <w:szCs w:val="24"/>
        </w:rPr>
        <w:t>be periodically making changes within the</w:t>
      </w:r>
      <w:r w:rsidR="00E2349F">
        <w:rPr>
          <w:rFonts w:ascii="Times New Roman" w:hAnsi="Times New Roman" w:cs="Times New Roman"/>
          <w:sz w:val="24"/>
          <w:szCs w:val="24"/>
        </w:rPr>
        <w:t>ir</w:t>
      </w:r>
      <w:r w:rsidR="00E668C3">
        <w:rPr>
          <w:rFonts w:ascii="Times New Roman" w:hAnsi="Times New Roman" w:cs="Times New Roman"/>
          <w:sz w:val="24"/>
          <w:szCs w:val="24"/>
        </w:rPr>
        <w:t xml:space="preserve"> business</w:t>
      </w:r>
      <w:r w:rsidR="00E76A7F">
        <w:rPr>
          <w:rFonts w:ascii="Times New Roman" w:hAnsi="Times New Roman" w:cs="Times New Roman"/>
          <w:sz w:val="24"/>
          <w:szCs w:val="24"/>
        </w:rPr>
        <w:t xml:space="preserve"> strategies</w:t>
      </w:r>
      <w:r w:rsidR="00E668C3">
        <w:rPr>
          <w:rFonts w:ascii="Times New Roman" w:hAnsi="Times New Roman" w:cs="Times New Roman"/>
          <w:sz w:val="24"/>
          <w:szCs w:val="24"/>
        </w:rPr>
        <w:t>, and forecasting any impending</w:t>
      </w:r>
      <w:r w:rsidR="00482A6E">
        <w:rPr>
          <w:rFonts w:ascii="Times New Roman" w:hAnsi="Times New Roman" w:cs="Times New Roman"/>
          <w:sz w:val="24"/>
          <w:szCs w:val="24"/>
        </w:rPr>
        <w:t xml:space="preserve"> threats that are u</w:t>
      </w:r>
      <w:r w:rsidR="00175430">
        <w:rPr>
          <w:rFonts w:ascii="Times New Roman" w:hAnsi="Times New Roman" w:cs="Times New Roman"/>
          <w:sz w:val="24"/>
          <w:szCs w:val="24"/>
        </w:rPr>
        <w:t>nfavourable to the organisation to ensure endurance and growth.</w:t>
      </w:r>
    </w:p>
    <w:p w:rsidR="00F55AD2" w:rsidRDefault="00F55AD2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BF2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C71" w:rsidRDefault="00D96C71" w:rsidP="00CB42C6">
      <w:pPr>
        <w:rPr>
          <w:rFonts w:ascii="Times New Roman" w:hAnsi="Times New Roman" w:cs="Times New Roman"/>
          <w:sz w:val="24"/>
          <w:szCs w:val="24"/>
        </w:rPr>
      </w:pPr>
    </w:p>
    <w:p w:rsidR="00BF2FDF" w:rsidRDefault="00BF2FDF" w:rsidP="00BF2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B14B6" w:rsidRPr="00B02541" w:rsidRDefault="00816032" w:rsidP="002B14B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Austin, J.E. (1990).</w:t>
      </w:r>
      <w:r w:rsidR="00047389">
        <w:rPr>
          <w:rFonts w:ascii="Times New Roman" w:hAnsi="Times New Roman" w:cs="Times New Roman"/>
          <w:sz w:val="24"/>
          <w:szCs w:val="24"/>
        </w:rPr>
        <w:t xml:space="preserve"> How to do more than manage inflation’s effects. </w:t>
      </w:r>
      <w:r w:rsidR="00B02541">
        <w:rPr>
          <w:rFonts w:ascii="Times New Roman" w:hAnsi="Times New Roman" w:cs="Times New Roman"/>
          <w:i/>
          <w:sz w:val="24"/>
          <w:szCs w:val="24"/>
        </w:rPr>
        <w:t>The International Executive, 32</w:t>
      </w:r>
      <w:r w:rsidR="00B02541">
        <w:rPr>
          <w:rFonts w:ascii="Times New Roman" w:hAnsi="Times New Roman" w:cs="Times New Roman"/>
          <w:sz w:val="24"/>
          <w:szCs w:val="24"/>
        </w:rPr>
        <w:t xml:space="preserve">(3), 15-19. Retrieved from </w:t>
      </w:r>
      <w:hyperlink r:id="rId7" w:history="1">
        <w:r w:rsidR="002B14B6" w:rsidRPr="00032228">
          <w:rPr>
            <w:rStyle w:val="Hyperlink"/>
            <w:rFonts w:ascii="Times New Roman" w:hAnsi="Times New Roman" w:cs="Times New Roman"/>
            <w:sz w:val="24"/>
            <w:szCs w:val="24"/>
          </w:rPr>
          <w:t>http://eds.b.ebscohost.com.ezproxy.massey.ac.nz/eds/pdfviewer/pdfviewer?sid=83eaf8c1-c294-45e7-89f6-560b280118e4%40sessionmgr110&amp;vid=3&amp;hid=119</w:t>
        </w:r>
      </w:hyperlink>
      <w:r w:rsidR="002B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M. (2015, October 17). Ongoing low interest rates need to meet inflation targets. </w:t>
      </w:r>
      <w:r>
        <w:rPr>
          <w:rFonts w:ascii="Times New Roman" w:hAnsi="Times New Roman" w:cs="Times New Roman"/>
          <w:i/>
          <w:sz w:val="24"/>
          <w:szCs w:val="24"/>
        </w:rPr>
        <w:t xml:space="preserve">Waikato Times.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8" w:anchor="AN=WKP151017B0091107536769-DR&amp;db=anh" w:history="1">
        <w:r w:rsidRPr="00032228">
          <w:rPr>
            <w:rStyle w:val="Hyperlink"/>
            <w:rFonts w:ascii="Times New Roman" w:hAnsi="Times New Roman" w:cs="Times New Roman"/>
            <w:sz w:val="24"/>
            <w:szCs w:val="24"/>
          </w:rPr>
          <w:t>http://eds.a.ebscohost.com.ezproxy.massey.ac.nz/eds/detail/detail?sid=a7fa2fcd-f179-4169-81ba-50d8075c6442%40sessionmgr4001&amp;vid=4&amp;hid=4203&amp;bdata=JnNpdGU9ZWRzLWxpdmUmc2NvcGU9c2l0ZQ%3d%3d#AN=WKP151017B0091107536769-DR&amp;db=anh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Cocchiara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F.K., &amp; Quick, J.C. (2004). The negative effects of positive stereotypes: ethnicity-related stressors and implications on organizational health. </w:t>
      </w:r>
      <w:r>
        <w:rPr>
          <w:rFonts w:ascii="Times New Roman" w:hAnsi="Times New Roman" w:cs="Times New Roman"/>
          <w:i/>
          <w:sz w:val="24"/>
          <w:szCs w:val="24"/>
        </w:rPr>
        <w:t>Journal of Organisational Behaviour, 25</w:t>
      </w:r>
      <w:r>
        <w:rPr>
          <w:rFonts w:ascii="Times New Roman" w:hAnsi="Times New Roman" w:cs="Times New Roman"/>
          <w:sz w:val="24"/>
          <w:szCs w:val="24"/>
        </w:rPr>
        <w:t xml:space="preserve">, 781-785. Retrieved from </w:t>
      </w:r>
      <w:hyperlink r:id="rId9" w:history="1">
        <w:r w:rsidRPr="00032228">
          <w:rPr>
            <w:rStyle w:val="Hyperlink"/>
            <w:rFonts w:ascii="Times New Roman" w:hAnsi="Times New Roman" w:cs="Times New Roman"/>
            <w:sz w:val="24"/>
            <w:szCs w:val="24"/>
          </w:rPr>
          <w:t>http://eds.b.ebscohost.com.ezproxy.massey.ac.nz/eds/pdfviewer/pdfviewer?vid=2&amp;sid=6f95ea82-e1e6-409f-a066-011fcddc5662%40sessionmgr198&amp;hid=119</w:t>
        </w:r>
      </w:hyperlink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W.W. (2006). Newspapers in transition, Part 2: Envisioning the future of newspapers. </w:t>
      </w:r>
      <w:r>
        <w:rPr>
          <w:rFonts w:ascii="Times New Roman" w:hAnsi="Times New Roman" w:cs="Times New Roman"/>
          <w:i/>
          <w:sz w:val="24"/>
          <w:szCs w:val="24"/>
        </w:rPr>
        <w:t>Information today, 23</w:t>
      </w:r>
      <w:r>
        <w:rPr>
          <w:rFonts w:ascii="Times New Roman" w:hAnsi="Times New Roman" w:cs="Times New Roman"/>
          <w:sz w:val="24"/>
          <w:szCs w:val="24"/>
        </w:rPr>
        <w:t xml:space="preserve">(9), 49-51. Retrieved from </w:t>
      </w:r>
      <w:hyperlink r:id="rId10" w:history="1">
        <w:r w:rsidRPr="00032228">
          <w:rPr>
            <w:rStyle w:val="Hyperlink"/>
            <w:rFonts w:ascii="Times New Roman" w:hAnsi="Times New Roman" w:cs="Times New Roman"/>
            <w:sz w:val="24"/>
            <w:szCs w:val="24"/>
          </w:rPr>
          <w:t>http://eds.a.ebscohost.com.ezproxy.massey.ac.nz/eds/pdfviewer/pdfviewer?sid=d08e20f1-d3f2-4310-b2aa-56e1e991d866%40sessionmgr4002&amp;vid=5&amp;hid=4203</w:t>
        </w:r>
      </w:hyperlink>
    </w:p>
    <w:p w:rsidR="00D96C71" w:rsidRPr="00D96C71" w:rsidRDefault="00D96C71" w:rsidP="00D96C71">
      <w:pPr>
        <w:ind w:left="720" w:hanging="720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Gershon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R.A. (2013). Between decline and a new online business model: The case of the Spanish newspaper industry. </w:t>
      </w:r>
      <w:r>
        <w:rPr>
          <w:rFonts w:ascii="Times New Roman" w:hAnsi="Times New Roman" w:cs="Times New Roman"/>
          <w:i/>
          <w:sz w:val="24"/>
          <w:szCs w:val="24"/>
        </w:rPr>
        <w:t>Journal of Media Business Studies, 10</w:t>
      </w:r>
      <w:r>
        <w:rPr>
          <w:rFonts w:ascii="Times New Roman" w:hAnsi="Times New Roman" w:cs="Times New Roman"/>
          <w:sz w:val="24"/>
          <w:szCs w:val="24"/>
        </w:rPr>
        <w:t xml:space="preserve">(1), 63-78. Retrieved from </w:t>
      </w:r>
      <w:hyperlink r:id="rId11" w:history="1">
        <w:r w:rsidRPr="00260795">
          <w:rPr>
            <w:rStyle w:val="Hyperlink"/>
            <w:rFonts w:ascii="Times New Roman" w:hAnsi="Times New Roman" w:cs="Times New Roman"/>
            <w:sz w:val="24"/>
            <w:szCs w:val="24"/>
          </w:rPr>
          <w:t>http://eds.b.ebscohost.com.ezproxy.massey.ac.nz/eds/pdfviewer/pdfviewer?sid=40f44884-276c-46a0-9b67-c52eb582020c%40sessionmgr114&amp;vid=21&amp;hid=111</w:t>
        </w:r>
      </w:hyperlink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Gershon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R.A. (2013). Digital media innovation and the Apple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Three perspectives on the future of computer tablets and news delivery. </w:t>
      </w:r>
      <w:r>
        <w:rPr>
          <w:rFonts w:ascii="Times New Roman" w:hAnsi="Times New Roman" w:cs="Times New Roman"/>
          <w:i/>
          <w:sz w:val="24"/>
          <w:szCs w:val="24"/>
        </w:rPr>
        <w:t>Journal of Media Business Studies, 10</w:t>
      </w:r>
      <w:r>
        <w:rPr>
          <w:rFonts w:ascii="Times New Roman" w:hAnsi="Times New Roman" w:cs="Times New Roman"/>
          <w:sz w:val="24"/>
          <w:szCs w:val="24"/>
        </w:rPr>
        <w:t xml:space="preserve">(1), 41-61. Retrieved from </w:t>
      </w:r>
      <w:hyperlink r:id="rId12" w:history="1">
        <w:r w:rsidRPr="00260795">
          <w:rPr>
            <w:rStyle w:val="Hyperlink"/>
            <w:rFonts w:ascii="Times New Roman" w:hAnsi="Times New Roman" w:cs="Times New Roman"/>
            <w:sz w:val="24"/>
            <w:szCs w:val="24"/>
          </w:rPr>
          <w:t>http://eds.b.ebscohost.com.ezproxy.massey.ac.nz/eds/pdfviewer/pdfviewer?sid=40f44884-276c-46a0-9b67-c52eb582020c%40sessionmgr114&amp;vid=21&amp;hid=111</w:t>
        </w:r>
      </w:hyperlink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Golding, P.M. (2015). Overcoming the gender gap: increasing gender diversity, scientific scholarship and social legitimacy of our profession. </w:t>
      </w:r>
      <w:r>
        <w:rPr>
          <w:rFonts w:ascii="Times New Roman" w:hAnsi="Times New Roman" w:cs="Times New Roman"/>
          <w:i/>
          <w:sz w:val="24"/>
          <w:szCs w:val="24"/>
        </w:rPr>
        <w:t>Australasian Psychiatry, 23</w:t>
      </w:r>
      <w:r>
        <w:rPr>
          <w:rFonts w:ascii="Times New Roman" w:hAnsi="Times New Roman" w:cs="Times New Roman"/>
          <w:sz w:val="24"/>
          <w:szCs w:val="24"/>
        </w:rPr>
        <w:t xml:space="preserve">(3), 222-225. Retrieved from </w:t>
      </w:r>
      <w:hyperlink r:id="rId13" w:history="1">
        <w:r w:rsidRPr="00260795">
          <w:rPr>
            <w:rStyle w:val="Hyperlink"/>
            <w:rFonts w:ascii="Times New Roman" w:hAnsi="Times New Roman" w:cs="Times New Roman"/>
            <w:sz w:val="24"/>
            <w:szCs w:val="24"/>
          </w:rPr>
          <w:t>http://apy.sagepub.com.ezproxy.massey.ac.nz/content/23/3/222.full.pdf+html</w:t>
        </w:r>
      </w:hyperlink>
    </w:p>
    <w:p w:rsidR="00BF2FDF" w:rsidRDefault="006F0737" w:rsidP="003D03DF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Houkamau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C., &amp; Boxall, P. (2015). Attitudes to other ethnicities among New Zealand workers. </w:t>
      </w:r>
      <w:r>
        <w:rPr>
          <w:rFonts w:ascii="Times New Roman" w:hAnsi="Times New Roman" w:cs="Times New Roman"/>
          <w:i/>
          <w:sz w:val="24"/>
          <w:szCs w:val="24"/>
        </w:rPr>
        <w:t xml:space="preserve">Cross Cultural Management, 22(3), </w:t>
      </w:r>
      <w:r>
        <w:rPr>
          <w:rFonts w:ascii="Times New Roman" w:hAnsi="Times New Roman" w:cs="Times New Roman"/>
          <w:sz w:val="24"/>
          <w:szCs w:val="24"/>
        </w:rPr>
        <w:t xml:space="preserve">431-446. Retrieved from </w:t>
      </w:r>
      <w:hyperlink r:id="rId14" w:history="1">
        <w:r w:rsidRPr="00260795">
          <w:rPr>
            <w:rStyle w:val="Hyperlink"/>
            <w:rFonts w:ascii="Times New Roman" w:hAnsi="Times New Roman" w:cs="Times New Roman"/>
            <w:sz w:val="24"/>
            <w:szCs w:val="24"/>
          </w:rPr>
          <w:t>http://www.emeraldinsight.com.ezproxy.massey.ac.nz/doi/pdfplus/10.1108/CCM-10-2013-0155</w:t>
        </w:r>
      </w:hyperlink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Inglehart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Norris,P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(2003). </w:t>
      </w:r>
      <w:r>
        <w:rPr>
          <w:rFonts w:ascii="Times New Roman" w:hAnsi="Times New Roman" w:cs="Times New Roman"/>
          <w:i/>
          <w:sz w:val="24"/>
          <w:szCs w:val="24"/>
        </w:rPr>
        <w:t xml:space="preserve">Rising Tide: Gender equality and cultural change around the world. </w:t>
      </w:r>
      <w:r>
        <w:rPr>
          <w:rFonts w:ascii="Times New Roman" w:hAnsi="Times New Roman" w:cs="Times New Roman"/>
          <w:sz w:val="24"/>
          <w:szCs w:val="24"/>
        </w:rPr>
        <w:t>Cambridge, United Kingdom: The Press Syndicate of the University of Cambridge.</w:t>
      </w:r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Pidun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&amp;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Dyken</w:t>
      </w:r>
      <w:proofErr w:type="spellEnd"/>
      <w:r>
        <w:rPr>
          <w:rFonts w:ascii="Times New Roman" w:hAnsi="Times New Roman" w:cs="Times New Roman"/>
          <w:sz w:val="24"/>
          <w:szCs w:val="24"/>
        </w:rPr>
        <w:t>, K. (2010).</w:t>
      </w:r>
      <w:r>
        <w:rPr>
          <w:rFonts w:ascii="Times New Roman" w:hAnsi="Times New Roman" w:cs="Times New Roman"/>
          <w:i/>
          <w:sz w:val="24"/>
          <w:szCs w:val="24"/>
        </w:rPr>
        <w:t xml:space="preserve"> Why companies should prepare for inflation.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5" w:history="1">
        <w:r w:rsidRPr="00032228">
          <w:rPr>
            <w:rStyle w:val="Hyperlink"/>
            <w:rFonts w:ascii="Times New Roman" w:hAnsi="Times New Roman" w:cs="Times New Roman"/>
            <w:sz w:val="24"/>
            <w:szCs w:val="24"/>
          </w:rPr>
          <w:t>http://think-beyondtheobvious.com/wp-content/uploads/2013/09/BCG_Why_Companies_Should_Prepare_for_Inflation_Nov_2010_tcm80-66757.pdf</w:t>
        </w:r>
      </w:hyperlink>
    </w:p>
    <w:p w:rsidR="00D96C71" w:rsidRPr="00D96C71" w:rsidRDefault="00D96C71" w:rsidP="00320897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20897">
        <w:rPr>
          <w:rFonts w:ascii="Times New Roman" w:hAnsi="Times New Roman" w:cs="Times New Roman"/>
          <w:sz w:val="24"/>
          <w:szCs w:val="24"/>
        </w:rPr>
        <w:t xml:space="preserve">Robbins, S.P., </w:t>
      </w:r>
      <w:proofErr w:type="spellStart"/>
      <w:r w:rsidRPr="00320897">
        <w:rPr>
          <w:rFonts w:ascii="Times New Roman" w:hAnsi="Times New Roman" w:cs="Times New Roman"/>
          <w:sz w:val="24"/>
          <w:szCs w:val="24"/>
        </w:rPr>
        <w:t>DeCenzo</w:t>
      </w:r>
      <w:proofErr w:type="spellEnd"/>
      <w:r w:rsidRPr="00320897">
        <w:rPr>
          <w:rFonts w:ascii="Times New Roman" w:hAnsi="Times New Roman" w:cs="Times New Roman"/>
          <w:sz w:val="24"/>
          <w:szCs w:val="24"/>
        </w:rPr>
        <w:t xml:space="preserve">, D.A., Coulter, M., &amp; Woods, M. (2013). </w:t>
      </w:r>
      <w:r w:rsidRPr="00320897">
        <w:rPr>
          <w:rFonts w:ascii="Times New Roman" w:hAnsi="Times New Roman" w:cs="Times New Roman"/>
          <w:i/>
          <w:sz w:val="24"/>
          <w:szCs w:val="24"/>
        </w:rPr>
        <w:t xml:space="preserve">Management: The Essentials. </w:t>
      </w:r>
      <w:r w:rsidRPr="00320897">
        <w:rPr>
          <w:rFonts w:ascii="Times New Roman" w:hAnsi="Times New Roman" w:cs="Times New Roman"/>
          <w:sz w:val="24"/>
          <w:szCs w:val="24"/>
        </w:rPr>
        <w:t>Melbourne, Australia: Pearson Australia.</w:t>
      </w:r>
    </w:p>
    <w:p w:rsidR="00D96C71" w:rsidRDefault="00D96C71" w:rsidP="00D96C7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Roberts, L.M., Cha, S.E., &amp; Kim, S.S. (2014). Strategies for Managing Impressions of Racial Identity in the Workplace. </w:t>
      </w:r>
      <w:r>
        <w:rPr>
          <w:rFonts w:ascii="Times New Roman" w:hAnsi="Times New Roman" w:cs="Times New Roman"/>
          <w:i/>
          <w:sz w:val="24"/>
          <w:szCs w:val="24"/>
        </w:rPr>
        <w:t>Cultural Diversity and Ethnic Minority Psychology, 20</w:t>
      </w:r>
      <w:r>
        <w:rPr>
          <w:rFonts w:ascii="Times New Roman" w:hAnsi="Times New Roman" w:cs="Times New Roman"/>
          <w:sz w:val="24"/>
          <w:szCs w:val="24"/>
        </w:rPr>
        <w:t xml:space="preserve">(4), 529-540. Retrieved from </w:t>
      </w:r>
      <w:hyperlink r:id="rId16" w:history="1">
        <w:r w:rsidRPr="00260795">
          <w:rPr>
            <w:rStyle w:val="Hyperlink"/>
            <w:rFonts w:ascii="Times New Roman" w:hAnsi="Times New Roman" w:cs="Times New Roman"/>
            <w:sz w:val="24"/>
            <w:szCs w:val="24"/>
          </w:rPr>
          <w:t>http://eds.a.ebscohost.com.ezproxy.massey.ac.nz/eds/pdfviewer/pdfviewer?sid=8c3716d0-fbb3-4dbe-a8e1-a9a8b4b89fb3%40sessionmgr4003&amp;vid=80&amp;hid=4208</w:t>
        </w:r>
      </w:hyperlink>
    </w:p>
    <w:p w:rsidR="006F0737" w:rsidRPr="00D96C71" w:rsidRDefault="001162B2" w:rsidP="00957D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96C71">
        <w:rPr>
          <w:rFonts w:ascii="Times New Roman" w:hAnsi="Times New Roman" w:cs="Times New Roman"/>
          <w:sz w:val="24"/>
          <w:szCs w:val="24"/>
        </w:rPr>
        <w:t>Statistics New Zealand.</w:t>
      </w:r>
      <w:r w:rsidR="00957D1F" w:rsidRPr="00D96C71">
        <w:rPr>
          <w:rFonts w:ascii="Times New Roman" w:hAnsi="Times New Roman" w:cs="Times New Roman"/>
          <w:sz w:val="24"/>
          <w:szCs w:val="24"/>
        </w:rPr>
        <w:t xml:space="preserve"> (2010). </w:t>
      </w:r>
      <w:r w:rsidR="00957D1F" w:rsidRPr="00D96C71">
        <w:rPr>
          <w:rFonts w:ascii="Times New Roman" w:hAnsi="Times New Roman" w:cs="Times New Roman"/>
          <w:i/>
          <w:sz w:val="24"/>
          <w:szCs w:val="24"/>
        </w:rPr>
        <w:t xml:space="preserve">National Ethnic Population Projections: 2006(base)-2026 update. </w:t>
      </w:r>
      <w:r w:rsidR="00957D1F" w:rsidRPr="00D96C71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7" w:history="1">
        <w:r w:rsidR="00957D1F" w:rsidRPr="00D96C71">
          <w:rPr>
            <w:rStyle w:val="Hyperlink"/>
            <w:rFonts w:ascii="Times New Roman" w:hAnsi="Times New Roman" w:cs="Times New Roman"/>
            <w:sz w:val="24"/>
            <w:szCs w:val="24"/>
          </w:rPr>
          <w:t>http://www.stats.govt.nz/browse_for_stats/population/estimates_and_projections/NationalEthnicPopulationProjections_HOTP2006-26.aspx</w:t>
        </w:r>
      </w:hyperlink>
    </w:p>
    <w:p w:rsidR="00D813CC" w:rsidRDefault="00617882" w:rsidP="00617882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D96C71">
        <w:rPr>
          <w:rFonts w:ascii="Times New Roman" w:hAnsi="Times New Roman" w:cs="Times New Roman"/>
          <w:sz w:val="24"/>
          <w:szCs w:val="24"/>
        </w:rPr>
        <w:t>Statistics New Zealand. (2014).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How men and women have fared in the labour market since the 2008 recession.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8" w:anchor="female" w:history="1">
        <w:r w:rsidRPr="00260795">
          <w:rPr>
            <w:rStyle w:val="Hyperlink"/>
            <w:rFonts w:ascii="Times New Roman" w:hAnsi="Times New Roman" w:cs="Times New Roman"/>
            <w:sz w:val="24"/>
            <w:szCs w:val="24"/>
          </w:rPr>
          <w:t>http://www.stats.govt.nz/browse_for_stats/income-and-work/employment_and_unemployment/labour-market-outcomes-men-women-recession.aspx#female</w:t>
        </w:r>
      </w:hyperlink>
    </w:p>
    <w:p w:rsidR="00D5120B" w:rsidRDefault="00D5120B" w:rsidP="00DE4928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Workplace Gender Equality Agency</w:t>
      </w:r>
      <w:r w:rsidR="007B267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(2013). </w:t>
      </w:r>
      <w:r w:rsidR="007B2676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The business case for gender equality</w:t>
      </w:r>
      <w:r w:rsidR="00741EA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. </w:t>
      </w:r>
      <w:r w:rsidR="00741EA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Retrieved from </w:t>
      </w:r>
      <w:hyperlink r:id="rId19" w:history="1">
        <w:r w:rsidR="00F67BE1" w:rsidRPr="00032228">
          <w:rPr>
            <w:rStyle w:val="Hyperlink"/>
            <w:rFonts w:ascii="Times New Roman" w:hAnsi="Times New Roman" w:cs="Times New Roman"/>
            <w:sz w:val="24"/>
            <w:szCs w:val="24"/>
          </w:rPr>
          <w:t>https://www.wgea.gov.au/sites/default/files/business_case_for_gender_equality.pdf</w:t>
        </w:r>
      </w:hyperlink>
    </w:p>
    <w:p w:rsidR="00F67BE1" w:rsidRPr="00741EAA" w:rsidRDefault="00F67BE1" w:rsidP="00D5120B">
      <w:pPr>
        <w:rPr>
          <w:rFonts w:ascii="Times New Roman" w:hAnsi="Times New Roman" w:cs="Times New Roman"/>
          <w:sz w:val="24"/>
          <w:szCs w:val="24"/>
        </w:rPr>
      </w:pPr>
    </w:p>
    <w:p w:rsidR="00B37EA0" w:rsidRPr="00F357FF" w:rsidRDefault="00B37EA0" w:rsidP="0022690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5769D" w:rsidRPr="0055769D" w:rsidRDefault="0055769D" w:rsidP="0022690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55769D" w:rsidRPr="0055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79" w:rsidRDefault="00DD4379" w:rsidP="00161C1B">
      <w:pPr>
        <w:spacing w:after="0" w:line="240" w:lineRule="auto"/>
      </w:pPr>
      <w:r>
        <w:separator/>
      </w:r>
    </w:p>
  </w:endnote>
  <w:endnote w:type="continuationSeparator" w:id="0">
    <w:p w:rsidR="00DD4379" w:rsidRDefault="00DD4379" w:rsidP="0016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79" w:rsidRDefault="00DD4379" w:rsidP="00161C1B">
      <w:pPr>
        <w:spacing w:after="0" w:line="240" w:lineRule="auto"/>
      </w:pPr>
      <w:r>
        <w:separator/>
      </w:r>
    </w:p>
  </w:footnote>
  <w:footnote w:type="continuationSeparator" w:id="0">
    <w:p w:rsidR="00DD4379" w:rsidRDefault="00DD4379" w:rsidP="00161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38"/>
    <w:rsid w:val="000175DF"/>
    <w:rsid w:val="0002348C"/>
    <w:rsid w:val="000305FF"/>
    <w:rsid w:val="00035C97"/>
    <w:rsid w:val="00035F43"/>
    <w:rsid w:val="00045C7E"/>
    <w:rsid w:val="00046839"/>
    <w:rsid w:val="00046B96"/>
    <w:rsid w:val="000472AD"/>
    <w:rsid w:val="00047389"/>
    <w:rsid w:val="00052098"/>
    <w:rsid w:val="00055E6C"/>
    <w:rsid w:val="000569F9"/>
    <w:rsid w:val="000620E5"/>
    <w:rsid w:val="000628BB"/>
    <w:rsid w:val="00065955"/>
    <w:rsid w:val="000735E0"/>
    <w:rsid w:val="000754E1"/>
    <w:rsid w:val="00082440"/>
    <w:rsid w:val="000978EF"/>
    <w:rsid w:val="000A209F"/>
    <w:rsid w:val="000A6B5B"/>
    <w:rsid w:val="000B0652"/>
    <w:rsid w:val="000B4DF6"/>
    <w:rsid w:val="000C53A6"/>
    <w:rsid w:val="000D5633"/>
    <w:rsid w:val="000E0361"/>
    <w:rsid w:val="000E261F"/>
    <w:rsid w:val="000E37AE"/>
    <w:rsid w:val="000E4278"/>
    <w:rsid w:val="000F1F91"/>
    <w:rsid w:val="00101062"/>
    <w:rsid w:val="00101BE0"/>
    <w:rsid w:val="00102A8F"/>
    <w:rsid w:val="00110D0F"/>
    <w:rsid w:val="00115081"/>
    <w:rsid w:val="00115EC8"/>
    <w:rsid w:val="001162B2"/>
    <w:rsid w:val="00120BB2"/>
    <w:rsid w:val="001221D6"/>
    <w:rsid w:val="0013280F"/>
    <w:rsid w:val="00133B64"/>
    <w:rsid w:val="00141F23"/>
    <w:rsid w:val="001618E3"/>
    <w:rsid w:val="001619B0"/>
    <w:rsid w:val="00161C1B"/>
    <w:rsid w:val="00163AD3"/>
    <w:rsid w:val="00165BF6"/>
    <w:rsid w:val="00175430"/>
    <w:rsid w:val="001756BF"/>
    <w:rsid w:val="00175CC0"/>
    <w:rsid w:val="0018356E"/>
    <w:rsid w:val="00186FA4"/>
    <w:rsid w:val="0019284B"/>
    <w:rsid w:val="00193264"/>
    <w:rsid w:val="001A1C86"/>
    <w:rsid w:val="001A283D"/>
    <w:rsid w:val="001B2B16"/>
    <w:rsid w:val="001B2FD7"/>
    <w:rsid w:val="001B3932"/>
    <w:rsid w:val="001C22E4"/>
    <w:rsid w:val="001C2539"/>
    <w:rsid w:val="001C4D9C"/>
    <w:rsid w:val="001D1E3E"/>
    <w:rsid w:val="001D509E"/>
    <w:rsid w:val="00204E40"/>
    <w:rsid w:val="00206667"/>
    <w:rsid w:val="00207C6D"/>
    <w:rsid w:val="00210ED1"/>
    <w:rsid w:val="00226904"/>
    <w:rsid w:val="00261C03"/>
    <w:rsid w:val="00262D04"/>
    <w:rsid w:val="002638F8"/>
    <w:rsid w:val="00274644"/>
    <w:rsid w:val="00276253"/>
    <w:rsid w:val="00284042"/>
    <w:rsid w:val="002946FA"/>
    <w:rsid w:val="002A4AAD"/>
    <w:rsid w:val="002A771A"/>
    <w:rsid w:val="002B14B6"/>
    <w:rsid w:val="002D2562"/>
    <w:rsid w:val="002D527F"/>
    <w:rsid w:val="002E0293"/>
    <w:rsid w:val="002E4364"/>
    <w:rsid w:val="003060CE"/>
    <w:rsid w:val="003071B5"/>
    <w:rsid w:val="00307D57"/>
    <w:rsid w:val="00320897"/>
    <w:rsid w:val="00324CFD"/>
    <w:rsid w:val="003256F5"/>
    <w:rsid w:val="0033025A"/>
    <w:rsid w:val="00332C88"/>
    <w:rsid w:val="00334CC2"/>
    <w:rsid w:val="00345BC3"/>
    <w:rsid w:val="00345FA8"/>
    <w:rsid w:val="003463E2"/>
    <w:rsid w:val="003519A4"/>
    <w:rsid w:val="00354BD6"/>
    <w:rsid w:val="00363DC4"/>
    <w:rsid w:val="003716B7"/>
    <w:rsid w:val="00375E36"/>
    <w:rsid w:val="003845BE"/>
    <w:rsid w:val="003A51BE"/>
    <w:rsid w:val="003B3318"/>
    <w:rsid w:val="003C2EA4"/>
    <w:rsid w:val="003C3B7C"/>
    <w:rsid w:val="003C55CC"/>
    <w:rsid w:val="003D03DF"/>
    <w:rsid w:val="003D4833"/>
    <w:rsid w:val="003E0D30"/>
    <w:rsid w:val="003E44A8"/>
    <w:rsid w:val="003E7712"/>
    <w:rsid w:val="003F4D32"/>
    <w:rsid w:val="0040411D"/>
    <w:rsid w:val="00406F4E"/>
    <w:rsid w:val="00416241"/>
    <w:rsid w:val="004256D5"/>
    <w:rsid w:val="00430947"/>
    <w:rsid w:val="0044006A"/>
    <w:rsid w:val="0044279D"/>
    <w:rsid w:val="004532AA"/>
    <w:rsid w:val="004539FC"/>
    <w:rsid w:val="00460D8F"/>
    <w:rsid w:val="004610EB"/>
    <w:rsid w:val="004649D8"/>
    <w:rsid w:val="00471430"/>
    <w:rsid w:val="00471977"/>
    <w:rsid w:val="00480509"/>
    <w:rsid w:val="0048094F"/>
    <w:rsid w:val="0048245D"/>
    <w:rsid w:val="00482A6E"/>
    <w:rsid w:val="00486E15"/>
    <w:rsid w:val="0049276D"/>
    <w:rsid w:val="004941B0"/>
    <w:rsid w:val="004A1B4A"/>
    <w:rsid w:val="004A4EDA"/>
    <w:rsid w:val="004A72F3"/>
    <w:rsid w:val="004B03F4"/>
    <w:rsid w:val="004C64C8"/>
    <w:rsid w:val="004E25B6"/>
    <w:rsid w:val="004F5CA8"/>
    <w:rsid w:val="0050315D"/>
    <w:rsid w:val="00514C61"/>
    <w:rsid w:val="005453EF"/>
    <w:rsid w:val="00555E71"/>
    <w:rsid w:val="00557547"/>
    <w:rsid w:val="0055769D"/>
    <w:rsid w:val="005628B1"/>
    <w:rsid w:val="00564841"/>
    <w:rsid w:val="0056687F"/>
    <w:rsid w:val="0057519E"/>
    <w:rsid w:val="0058541C"/>
    <w:rsid w:val="005864DD"/>
    <w:rsid w:val="005965C1"/>
    <w:rsid w:val="005A01F6"/>
    <w:rsid w:val="005A214F"/>
    <w:rsid w:val="005B0A95"/>
    <w:rsid w:val="005B1808"/>
    <w:rsid w:val="005C7794"/>
    <w:rsid w:val="005D1CB3"/>
    <w:rsid w:val="005F0340"/>
    <w:rsid w:val="005F2A5F"/>
    <w:rsid w:val="005F2BEB"/>
    <w:rsid w:val="005F4A88"/>
    <w:rsid w:val="006111AB"/>
    <w:rsid w:val="006149A2"/>
    <w:rsid w:val="00617882"/>
    <w:rsid w:val="00623B81"/>
    <w:rsid w:val="00623F3A"/>
    <w:rsid w:val="00626DE7"/>
    <w:rsid w:val="00635431"/>
    <w:rsid w:val="00636738"/>
    <w:rsid w:val="006443D5"/>
    <w:rsid w:val="006449FE"/>
    <w:rsid w:val="00661A19"/>
    <w:rsid w:val="006763F7"/>
    <w:rsid w:val="0067670B"/>
    <w:rsid w:val="00676AB1"/>
    <w:rsid w:val="00680111"/>
    <w:rsid w:val="0068183E"/>
    <w:rsid w:val="00684746"/>
    <w:rsid w:val="006A0108"/>
    <w:rsid w:val="006A429F"/>
    <w:rsid w:val="006B4185"/>
    <w:rsid w:val="006B6C15"/>
    <w:rsid w:val="006C632F"/>
    <w:rsid w:val="006C6990"/>
    <w:rsid w:val="006C70A8"/>
    <w:rsid w:val="006D16C3"/>
    <w:rsid w:val="006F0737"/>
    <w:rsid w:val="006F1479"/>
    <w:rsid w:val="007255F1"/>
    <w:rsid w:val="00741EAA"/>
    <w:rsid w:val="007545C3"/>
    <w:rsid w:val="00755EBD"/>
    <w:rsid w:val="00760FDA"/>
    <w:rsid w:val="00767950"/>
    <w:rsid w:val="007968C1"/>
    <w:rsid w:val="007A6D29"/>
    <w:rsid w:val="007A75F8"/>
    <w:rsid w:val="007B2676"/>
    <w:rsid w:val="007B7AD1"/>
    <w:rsid w:val="007D4A74"/>
    <w:rsid w:val="007E64A7"/>
    <w:rsid w:val="007F15BE"/>
    <w:rsid w:val="007F3278"/>
    <w:rsid w:val="008063E5"/>
    <w:rsid w:val="008118DB"/>
    <w:rsid w:val="00816032"/>
    <w:rsid w:val="00827BC7"/>
    <w:rsid w:val="0083167A"/>
    <w:rsid w:val="0083261F"/>
    <w:rsid w:val="00845B98"/>
    <w:rsid w:val="00855362"/>
    <w:rsid w:val="00857168"/>
    <w:rsid w:val="008639CB"/>
    <w:rsid w:val="008667FB"/>
    <w:rsid w:val="00883DA7"/>
    <w:rsid w:val="00886C00"/>
    <w:rsid w:val="0089603D"/>
    <w:rsid w:val="008A0BF0"/>
    <w:rsid w:val="008A7958"/>
    <w:rsid w:val="008B748D"/>
    <w:rsid w:val="008C1506"/>
    <w:rsid w:val="008D4869"/>
    <w:rsid w:val="008E02AE"/>
    <w:rsid w:val="008E0A38"/>
    <w:rsid w:val="008E2315"/>
    <w:rsid w:val="008E2CD1"/>
    <w:rsid w:val="008E5ADE"/>
    <w:rsid w:val="008E7D18"/>
    <w:rsid w:val="00907E5B"/>
    <w:rsid w:val="0091375F"/>
    <w:rsid w:val="009168E2"/>
    <w:rsid w:val="00920674"/>
    <w:rsid w:val="00925ED1"/>
    <w:rsid w:val="00941CCF"/>
    <w:rsid w:val="0094388D"/>
    <w:rsid w:val="00944E24"/>
    <w:rsid w:val="009519E0"/>
    <w:rsid w:val="00952D38"/>
    <w:rsid w:val="0095424E"/>
    <w:rsid w:val="00955EC5"/>
    <w:rsid w:val="009565B6"/>
    <w:rsid w:val="00957D1F"/>
    <w:rsid w:val="0096063A"/>
    <w:rsid w:val="00963BCD"/>
    <w:rsid w:val="00966E3C"/>
    <w:rsid w:val="00971D0A"/>
    <w:rsid w:val="0097204F"/>
    <w:rsid w:val="009768D8"/>
    <w:rsid w:val="00981DA3"/>
    <w:rsid w:val="009A243B"/>
    <w:rsid w:val="009A2D15"/>
    <w:rsid w:val="009A4B4F"/>
    <w:rsid w:val="009C3D0B"/>
    <w:rsid w:val="009D1D5B"/>
    <w:rsid w:val="009D3CA1"/>
    <w:rsid w:val="009E0BB6"/>
    <w:rsid w:val="009E0EB6"/>
    <w:rsid w:val="009F392F"/>
    <w:rsid w:val="009F5572"/>
    <w:rsid w:val="00A06A28"/>
    <w:rsid w:val="00A06E89"/>
    <w:rsid w:val="00A07FA2"/>
    <w:rsid w:val="00A146A8"/>
    <w:rsid w:val="00A33AFA"/>
    <w:rsid w:val="00A42992"/>
    <w:rsid w:val="00A5515E"/>
    <w:rsid w:val="00A641A5"/>
    <w:rsid w:val="00A74A9C"/>
    <w:rsid w:val="00A87D8D"/>
    <w:rsid w:val="00A91432"/>
    <w:rsid w:val="00A916B6"/>
    <w:rsid w:val="00AA08C1"/>
    <w:rsid w:val="00AA3EED"/>
    <w:rsid w:val="00AC06BE"/>
    <w:rsid w:val="00AD11B2"/>
    <w:rsid w:val="00AD35BA"/>
    <w:rsid w:val="00AF102B"/>
    <w:rsid w:val="00AF7728"/>
    <w:rsid w:val="00B02541"/>
    <w:rsid w:val="00B02A23"/>
    <w:rsid w:val="00B071C6"/>
    <w:rsid w:val="00B21C81"/>
    <w:rsid w:val="00B23692"/>
    <w:rsid w:val="00B3689C"/>
    <w:rsid w:val="00B368D3"/>
    <w:rsid w:val="00B37EA0"/>
    <w:rsid w:val="00B40088"/>
    <w:rsid w:val="00B44EC1"/>
    <w:rsid w:val="00B61A30"/>
    <w:rsid w:val="00B62647"/>
    <w:rsid w:val="00B6329D"/>
    <w:rsid w:val="00B66966"/>
    <w:rsid w:val="00B73AE3"/>
    <w:rsid w:val="00B924DD"/>
    <w:rsid w:val="00B97044"/>
    <w:rsid w:val="00B97047"/>
    <w:rsid w:val="00BA3FA5"/>
    <w:rsid w:val="00BB4DC9"/>
    <w:rsid w:val="00BB5D05"/>
    <w:rsid w:val="00BD012A"/>
    <w:rsid w:val="00BE179B"/>
    <w:rsid w:val="00BE1899"/>
    <w:rsid w:val="00BF056E"/>
    <w:rsid w:val="00BF2848"/>
    <w:rsid w:val="00BF2FDF"/>
    <w:rsid w:val="00C063D8"/>
    <w:rsid w:val="00C06995"/>
    <w:rsid w:val="00C15FAC"/>
    <w:rsid w:val="00C161AC"/>
    <w:rsid w:val="00C21044"/>
    <w:rsid w:val="00C22058"/>
    <w:rsid w:val="00C26599"/>
    <w:rsid w:val="00C30F26"/>
    <w:rsid w:val="00C3177F"/>
    <w:rsid w:val="00C33828"/>
    <w:rsid w:val="00C55E1F"/>
    <w:rsid w:val="00C763F9"/>
    <w:rsid w:val="00C7648A"/>
    <w:rsid w:val="00C8334F"/>
    <w:rsid w:val="00C8533E"/>
    <w:rsid w:val="00C919E9"/>
    <w:rsid w:val="00CA16D6"/>
    <w:rsid w:val="00CB0D93"/>
    <w:rsid w:val="00CB42C6"/>
    <w:rsid w:val="00CB544E"/>
    <w:rsid w:val="00CC098D"/>
    <w:rsid w:val="00CC1290"/>
    <w:rsid w:val="00CD2B94"/>
    <w:rsid w:val="00CE4D27"/>
    <w:rsid w:val="00D31C4C"/>
    <w:rsid w:val="00D41AAB"/>
    <w:rsid w:val="00D472E8"/>
    <w:rsid w:val="00D5120B"/>
    <w:rsid w:val="00D56AE5"/>
    <w:rsid w:val="00D6686D"/>
    <w:rsid w:val="00D67FFA"/>
    <w:rsid w:val="00D70893"/>
    <w:rsid w:val="00D813CC"/>
    <w:rsid w:val="00D828F0"/>
    <w:rsid w:val="00D8349A"/>
    <w:rsid w:val="00D843D8"/>
    <w:rsid w:val="00D872C5"/>
    <w:rsid w:val="00D901A8"/>
    <w:rsid w:val="00D90AE5"/>
    <w:rsid w:val="00D924D9"/>
    <w:rsid w:val="00D96C71"/>
    <w:rsid w:val="00D97C63"/>
    <w:rsid w:val="00DA1DFA"/>
    <w:rsid w:val="00DA77C9"/>
    <w:rsid w:val="00DB3065"/>
    <w:rsid w:val="00DC2F94"/>
    <w:rsid w:val="00DD4379"/>
    <w:rsid w:val="00DE165A"/>
    <w:rsid w:val="00DE3CA7"/>
    <w:rsid w:val="00DE4928"/>
    <w:rsid w:val="00DE75E5"/>
    <w:rsid w:val="00DF119A"/>
    <w:rsid w:val="00DF1311"/>
    <w:rsid w:val="00E002A6"/>
    <w:rsid w:val="00E00639"/>
    <w:rsid w:val="00E008B3"/>
    <w:rsid w:val="00E014EB"/>
    <w:rsid w:val="00E0185D"/>
    <w:rsid w:val="00E02165"/>
    <w:rsid w:val="00E030AD"/>
    <w:rsid w:val="00E114BF"/>
    <w:rsid w:val="00E1380B"/>
    <w:rsid w:val="00E14920"/>
    <w:rsid w:val="00E16650"/>
    <w:rsid w:val="00E2349F"/>
    <w:rsid w:val="00E234D7"/>
    <w:rsid w:val="00E44820"/>
    <w:rsid w:val="00E44CEC"/>
    <w:rsid w:val="00E47B03"/>
    <w:rsid w:val="00E60A35"/>
    <w:rsid w:val="00E668C3"/>
    <w:rsid w:val="00E70F18"/>
    <w:rsid w:val="00E76A7F"/>
    <w:rsid w:val="00EA72EC"/>
    <w:rsid w:val="00EC0F54"/>
    <w:rsid w:val="00ED4DC8"/>
    <w:rsid w:val="00ED5937"/>
    <w:rsid w:val="00EE1188"/>
    <w:rsid w:val="00EE4588"/>
    <w:rsid w:val="00EF0478"/>
    <w:rsid w:val="00EF514F"/>
    <w:rsid w:val="00F054F4"/>
    <w:rsid w:val="00F10997"/>
    <w:rsid w:val="00F11A3F"/>
    <w:rsid w:val="00F13CA7"/>
    <w:rsid w:val="00F17666"/>
    <w:rsid w:val="00F208C1"/>
    <w:rsid w:val="00F20CF0"/>
    <w:rsid w:val="00F21AA0"/>
    <w:rsid w:val="00F23A0C"/>
    <w:rsid w:val="00F23F89"/>
    <w:rsid w:val="00F31148"/>
    <w:rsid w:val="00F34F9C"/>
    <w:rsid w:val="00F357FF"/>
    <w:rsid w:val="00F439B1"/>
    <w:rsid w:val="00F46CBD"/>
    <w:rsid w:val="00F520F9"/>
    <w:rsid w:val="00F55AD2"/>
    <w:rsid w:val="00F65B84"/>
    <w:rsid w:val="00F67BE1"/>
    <w:rsid w:val="00F93DFF"/>
    <w:rsid w:val="00F95FEE"/>
    <w:rsid w:val="00F96050"/>
    <w:rsid w:val="00F97C5A"/>
    <w:rsid w:val="00FA3F26"/>
    <w:rsid w:val="00FA5A4E"/>
    <w:rsid w:val="00FB6B65"/>
    <w:rsid w:val="00FC214B"/>
    <w:rsid w:val="00FC24F8"/>
    <w:rsid w:val="00FC5502"/>
    <w:rsid w:val="00FE2F9E"/>
    <w:rsid w:val="00FE5EE5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4DE7A"/>
  <w15:chartTrackingRefBased/>
  <w15:docId w15:val="{2CEA2292-1D81-4FA9-8A6D-4C2746DB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1B"/>
  </w:style>
  <w:style w:type="paragraph" w:styleId="Footer">
    <w:name w:val="footer"/>
    <w:basedOn w:val="Normal"/>
    <w:link w:val="FooterChar"/>
    <w:uiPriority w:val="99"/>
    <w:unhideWhenUsed/>
    <w:rsid w:val="0016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1B"/>
  </w:style>
  <w:style w:type="character" w:styleId="Hyperlink">
    <w:name w:val="Hyperlink"/>
    <w:basedOn w:val="DefaultParagraphFont"/>
    <w:uiPriority w:val="99"/>
    <w:unhideWhenUsed/>
    <w:rsid w:val="006F07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a.ebscohost.com.ezproxy.massey.ac.nz/eds/detail/detail?sid=a7fa2fcd-f179-4169-81ba-50d8075c6442%40sessionmgr4001&amp;vid=4&amp;hid=4203&amp;bdata=JnNpdGU9ZWRzLWxpdmUmc2NvcGU9c2l0ZQ%3d%3d" TargetMode="External"/><Relationship Id="rId13" Type="http://schemas.openxmlformats.org/officeDocument/2006/relationships/hyperlink" Target="http://apy.sagepub.com.ezproxy.massey.ac.nz/content/23/3/222.full.pdf+html" TargetMode="External"/><Relationship Id="rId18" Type="http://schemas.openxmlformats.org/officeDocument/2006/relationships/hyperlink" Target="http://www.stats.govt.nz/browse_for_stats/income-and-work/employment_and_unemployment/labour-market-outcomes-men-women-recession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ds.b.ebscohost.com.ezproxy.massey.ac.nz/eds/pdfviewer/pdfviewer?sid=83eaf8c1-c294-45e7-89f6-560b280118e4%40sessionmgr110&amp;vid=3&amp;hid=119" TargetMode="External"/><Relationship Id="rId12" Type="http://schemas.openxmlformats.org/officeDocument/2006/relationships/hyperlink" Target="http://eds.b.ebscohost.com.ezproxy.massey.ac.nz/eds/pdfviewer/pdfviewer?sid=40f44884-276c-46a0-9b67-c52eb582020c%40sessionmgr114&amp;vid=21&amp;hid=111" TargetMode="External"/><Relationship Id="rId17" Type="http://schemas.openxmlformats.org/officeDocument/2006/relationships/hyperlink" Target="http://www.stats.govt.nz/browse_for_stats/population/estimates_and_projections/NationalEthnicPopulationProjections_HOTP2006-26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eds.a.ebscohost.com.ezproxy.massey.ac.nz/eds/pdfviewer/pdfviewer?sid=8c3716d0-fbb3-4dbe-a8e1-a9a8b4b89fb3%40sessionmgr4003&amp;vid=80&amp;hid=42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ds.b.ebscohost.com.ezproxy.massey.ac.nz/eds/pdfviewer/pdfviewer?sid=40f44884-276c-46a0-9b67-c52eb582020c%40sessionmgr114&amp;vid=21&amp;hid=1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hink-beyondtheobvious.com/wp-content/uploads/2013/09/BCG_Why_Companies_Should_Prepare_for_Inflation_Nov_2010_tcm80-66757.pdf" TargetMode="External"/><Relationship Id="rId10" Type="http://schemas.openxmlformats.org/officeDocument/2006/relationships/hyperlink" Target="http://eds.a.ebscohost.com.ezproxy.massey.ac.nz/eds/pdfviewer/pdfviewer?sid=d08e20f1-d3f2-4310-b2aa-56e1e991d866%40sessionmgr4002&amp;vid=5&amp;hid=4203" TargetMode="External"/><Relationship Id="rId19" Type="http://schemas.openxmlformats.org/officeDocument/2006/relationships/hyperlink" Target="https://www.wgea.gov.au/sites/default/files/business_case_for_gender_equal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s.b.ebscohost.com.ezproxy.massey.ac.nz/eds/pdfviewer/pdfviewer?vid=2&amp;sid=6f95ea82-e1e6-409f-a066-011fcddc5662%40sessionmgr198&amp;hid=119" TargetMode="External"/><Relationship Id="rId14" Type="http://schemas.openxmlformats.org/officeDocument/2006/relationships/hyperlink" Target="http://www.emeraldinsight.com.ezproxy.massey.ac.nz/doi/pdfplus/10.1108/CCM-10-2013-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5387-EE8A-4DAF-B364-60C53A70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Lotts</dc:creator>
  <cp:keywords/>
  <dc:description/>
  <cp:lastModifiedBy>Blackwood, Kate</cp:lastModifiedBy>
  <cp:revision>4</cp:revision>
  <dcterms:created xsi:type="dcterms:W3CDTF">2017-04-29T03:57:00Z</dcterms:created>
  <dcterms:modified xsi:type="dcterms:W3CDTF">2017-04-29T05:15:00Z</dcterms:modified>
</cp:coreProperties>
</file>